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3BBB" w14:textId="01A2EC39" w:rsidR="00943E49" w:rsidRPr="00943E49" w:rsidRDefault="00943E49" w:rsidP="00943E49">
      <w:pPr>
        <w:rPr>
          <w:rFonts w:ascii="Helvetica Neue" w:eastAsia="Times New Roman" w:hAnsi="Helvetica Neue" w:cs="Times New Roman"/>
          <w:b/>
          <w:bCs/>
          <w:color w:val="000000"/>
          <w:sz w:val="20"/>
          <w:szCs w:val="20"/>
          <w:lang w:eastAsia="nl-NL"/>
        </w:rPr>
      </w:pPr>
      <w:r w:rsidRPr="00943E49">
        <w:rPr>
          <w:rFonts w:ascii="Helvetica Neue" w:eastAsia="Times New Roman" w:hAnsi="Helvetica Neue" w:cs="Times New Roman"/>
          <w:b/>
          <w:bCs/>
          <w:color w:val="000000"/>
          <w:sz w:val="20"/>
          <w:szCs w:val="20"/>
          <w:lang w:eastAsia="nl-NL"/>
        </w:rPr>
        <w:t xml:space="preserve">Bijeenkomst bij de start van de CWI-KUO, </w:t>
      </w:r>
      <w:r>
        <w:rPr>
          <w:rFonts w:ascii="Helvetica Neue" w:eastAsia="Times New Roman" w:hAnsi="Helvetica Neue" w:cs="Times New Roman"/>
          <w:b/>
          <w:bCs/>
          <w:color w:val="000000"/>
          <w:sz w:val="20"/>
          <w:szCs w:val="20"/>
          <w:lang w:eastAsia="nl-NL"/>
        </w:rPr>
        <w:t>2</w:t>
      </w:r>
      <w:r w:rsidRPr="00943E49">
        <w:rPr>
          <w:rFonts w:ascii="Helvetica Neue" w:eastAsia="Times New Roman" w:hAnsi="Helvetica Neue" w:cs="Times New Roman"/>
          <w:b/>
          <w:bCs/>
          <w:color w:val="000000"/>
          <w:sz w:val="20"/>
          <w:szCs w:val="20"/>
          <w:lang w:eastAsia="nl-NL"/>
        </w:rPr>
        <w:t xml:space="preserve"> december 2022</w:t>
      </w:r>
    </w:p>
    <w:p w14:paraId="6102C1E9" w14:textId="3F5A9D31" w:rsidR="00943E49" w:rsidRDefault="00943E49" w:rsidP="00943E49">
      <w:pPr>
        <w:rPr>
          <w:rFonts w:ascii="Helvetica Neue" w:eastAsia="Times New Roman" w:hAnsi="Helvetica Neue" w:cs="Times New Roman"/>
          <w:color w:val="000000"/>
          <w:sz w:val="20"/>
          <w:szCs w:val="20"/>
          <w:lang w:eastAsia="nl-NL"/>
        </w:rPr>
      </w:pPr>
    </w:p>
    <w:p w14:paraId="047489EB" w14:textId="7AA405C7" w:rsidR="00943E49" w:rsidRPr="00943E49" w:rsidRDefault="00943E49" w:rsidP="00943E49">
      <w:pPr>
        <w:rPr>
          <w:rFonts w:ascii="Helvetica Neue" w:eastAsia="Times New Roman" w:hAnsi="Helvetica Neue" w:cs="Times New Roman"/>
          <w:i/>
          <w:iCs/>
          <w:color w:val="000000"/>
          <w:sz w:val="20"/>
          <w:szCs w:val="20"/>
          <w:lang w:eastAsia="nl-NL"/>
        </w:rPr>
      </w:pPr>
      <w:r w:rsidRPr="00943E49">
        <w:rPr>
          <w:rFonts w:ascii="Helvetica Neue" w:eastAsia="Times New Roman" w:hAnsi="Helvetica Neue" w:cs="Times New Roman"/>
          <w:i/>
          <w:iCs/>
          <w:color w:val="000000"/>
          <w:sz w:val="20"/>
          <w:szCs w:val="20"/>
          <w:lang w:eastAsia="nl-NL"/>
        </w:rPr>
        <w:t>Vooraf</w:t>
      </w:r>
    </w:p>
    <w:p w14:paraId="44834B85" w14:textId="1342CB0E" w:rsid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xml:space="preserve">Op vrijdag 2 december </w:t>
      </w:r>
      <w:r>
        <w:rPr>
          <w:rFonts w:ascii="Helvetica Neue" w:eastAsia="Times New Roman" w:hAnsi="Helvetica Neue" w:cs="Times New Roman"/>
          <w:color w:val="000000"/>
          <w:sz w:val="20"/>
          <w:szCs w:val="20"/>
          <w:lang w:eastAsia="nl-NL"/>
        </w:rPr>
        <w:t xml:space="preserve">2022 </w:t>
      </w:r>
      <w:r w:rsidRPr="00943E49">
        <w:rPr>
          <w:rFonts w:ascii="Helvetica Neue" w:eastAsia="Times New Roman" w:hAnsi="Helvetica Neue" w:cs="Times New Roman"/>
          <w:color w:val="000000"/>
          <w:sz w:val="20"/>
          <w:szCs w:val="20"/>
          <w:lang w:eastAsia="nl-NL"/>
        </w:rPr>
        <w:t>organiseer</w:t>
      </w:r>
      <w:r>
        <w:rPr>
          <w:rFonts w:ascii="Helvetica Neue" w:eastAsia="Times New Roman" w:hAnsi="Helvetica Neue" w:cs="Times New Roman"/>
          <w:color w:val="000000"/>
          <w:sz w:val="20"/>
          <w:szCs w:val="20"/>
          <w:lang w:eastAsia="nl-NL"/>
        </w:rPr>
        <w:t>de</w:t>
      </w:r>
      <w:r w:rsidRPr="00943E49">
        <w:rPr>
          <w:rFonts w:ascii="Helvetica Neue" w:eastAsia="Times New Roman" w:hAnsi="Helvetica Neue" w:cs="Times New Roman"/>
          <w:color w:val="000000"/>
          <w:sz w:val="20"/>
          <w:szCs w:val="20"/>
          <w:lang w:eastAsia="nl-NL"/>
        </w:rPr>
        <w:t xml:space="preserve"> de Commissie Wetenschappelijke Integriteit van de </w:t>
      </w:r>
      <w:proofErr w:type="spellStart"/>
      <w:r w:rsidRPr="00943E49">
        <w:rPr>
          <w:rFonts w:ascii="Helvetica Neue" w:eastAsia="Times New Roman" w:hAnsi="Helvetica Neue" w:cs="Times New Roman"/>
          <w:color w:val="000000"/>
          <w:sz w:val="20"/>
          <w:szCs w:val="20"/>
          <w:lang w:eastAsia="nl-NL"/>
        </w:rPr>
        <w:t>monosectorale</w:t>
      </w:r>
      <w:proofErr w:type="spellEnd"/>
      <w:r w:rsidRPr="00943E49">
        <w:rPr>
          <w:rFonts w:ascii="Helvetica Neue" w:eastAsia="Times New Roman" w:hAnsi="Helvetica Neue" w:cs="Times New Roman"/>
          <w:color w:val="000000"/>
          <w:sz w:val="20"/>
          <w:szCs w:val="20"/>
          <w:lang w:eastAsia="nl-NL"/>
        </w:rPr>
        <w:t xml:space="preserve"> </w:t>
      </w:r>
      <w:proofErr w:type="spellStart"/>
      <w:r w:rsidRPr="00943E49">
        <w:rPr>
          <w:rFonts w:ascii="Helvetica Neue" w:eastAsia="Times New Roman" w:hAnsi="Helvetica Neue" w:cs="Times New Roman"/>
          <w:color w:val="000000"/>
          <w:sz w:val="20"/>
          <w:szCs w:val="20"/>
          <w:lang w:eastAsia="nl-NL"/>
        </w:rPr>
        <w:t>KUO’s</w:t>
      </w:r>
      <w:proofErr w:type="spellEnd"/>
      <w:r w:rsidRPr="00943E49">
        <w:rPr>
          <w:rFonts w:ascii="Helvetica Neue" w:eastAsia="Times New Roman" w:hAnsi="Helvetica Neue" w:cs="Times New Roman"/>
          <w:color w:val="000000"/>
          <w:sz w:val="20"/>
          <w:szCs w:val="20"/>
          <w:lang w:eastAsia="nl-NL"/>
        </w:rPr>
        <w:t xml:space="preserve"> (CWI-KUO) een bijeenkomst voor vertrouwenspersonen WI en lectoren.</w:t>
      </w:r>
      <w:r>
        <w:rPr>
          <w:rFonts w:ascii="Helvetica Neue" w:eastAsia="Times New Roman" w:hAnsi="Helvetica Neue" w:cs="Times New Roman"/>
          <w:color w:val="000000"/>
          <w:sz w:val="20"/>
          <w:szCs w:val="20"/>
          <w:lang w:eastAsia="nl-NL"/>
        </w:rPr>
        <w:t xml:space="preserve"> De</w:t>
      </w:r>
      <w:r w:rsidRPr="00943E49">
        <w:rPr>
          <w:rFonts w:ascii="Helvetica Neue" w:eastAsia="Times New Roman" w:hAnsi="Helvetica Neue" w:cs="Times New Roman"/>
          <w:color w:val="000000"/>
          <w:sz w:val="20"/>
          <w:szCs w:val="20"/>
          <w:lang w:eastAsia="nl-NL"/>
        </w:rPr>
        <w:t xml:space="preserve"> middag </w:t>
      </w:r>
      <w:r>
        <w:rPr>
          <w:rFonts w:ascii="Helvetica Neue" w:eastAsia="Times New Roman" w:hAnsi="Helvetica Neue" w:cs="Times New Roman"/>
          <w:color w:val="000000"/>
          <w:sz w:val="20"/>
          <w:szCs w:val="20"/>
          <w:lang w:eastAsia="nl-NL"/>
        </w:rPr>
        <w:t xml:space="preserve">was bedoeld als gezamenlijke aftrap, ter voorbereiding op de formele start van de CWI op 1 januari 2023. </w:t>
      </w:r>
    </w:p>
    <w:p w14:paraId="4BC95397" w14:textId="77777777" w:rsidR="00F16917" w:rsidRDefault="00F16917" w:rsidP="00943E49">
      <w:pPr>
        <w:rPr>
          <w:rFonts w:ascii="Helvetica Neue" w:eastAsia="Times New Roman" w:hAnsi="Helvetica Neue" w:cs="Times New Roman"/>
          <w:color w:val="000000"/>
          <w:sz w:val="20"/>
          <w:szCs w:val="20"/>
          <w:lang w:eastAsia="nl-NL"/>
        </w:rPr>
      </w:pPr>
    </w:p>
    <w:p w14:paraId="36439583" w14:textId="22F22BE8" w:rsidR="00F16917" w:rsidRPr="00943E49" w:rsidRDefault="00DA31B1" w:rsidP="00943E49">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De CWI is verheugd over de goed bezochte</w:t>
      </w:r>
      <w:r w:rsidR="00F16917">
        <w:rPr>
          <w:rFonts w:ascii="Helvetica Neue" w:eastAsia="Times New Roman" w:hAnsi="Helvetica Neue" w:cs="Times New Roman"/>
          <w:color w:val="000000"/>
          <w:sz w:val="20"/>
          <w:szCs w:val="20"/>
          <w:lang w:eastAsia="nl-NL"/>
        </w:rPr>
        <w:t xml:space="preserve"> bijeenkomst en </w:t>
      </w:r>
      <w:r w:rsidR="00F16917" w:rsidRPr="00F16917">
        <w:rPr>
          <w:rFonts w:ascii="Helvetica Neue" w:eastAsia="Times New Roman" w:hAnsi="Helvetica Neue" w:cs="Times New Roman"/>
          <w:color w:val="000000"/>
          <w:sz w:val="20"/>
          <w:szCs w:val="20"/>
          <w:lang w:eastAsia="nl-NL"/>
        </w:rPr>
        <w:t xml:space="preserve">de betrokkenheid </w:t>
      </w:r>
      <w:r w:rsidR="00F16917">
        <w:rPr>
          <w:rFonts w:ascii="Helvetica Neue" w:eastAsia="Times New Roman" w:hAnsi="Helvetica Neue" w:cs="Times New Roman"/>
          <w:color w:val="000000"/>
          <w:sz w:val="20"/>
          <w:szCs w:val="20"/>
          <w:lang w:eastAsia="nl-NL"/>
        </w:rPr>
        <w:t>van de deelnemers</w:t>
      </w:r>
      <w:r w:rsidR="00F16917" w:rsidRPr="00F16917">
        <w:rPr>
          <w:rFonts w:ascii="Helvetica Neue" w:eastAsia="Times New Roman" w:hAnsi="Helvetica Neue" w:cs="Times New Roman"/>
          <w:color w:val="000000"/>
          <w:sz w:val="20"/>
          <w:szCs w:val="20"/>
          <w:lang w:eastAsia="nl-NL"/>
        </w:rPr>
        <w:t xml:space="preserve">. </w:t>
      </w:r>
      <w:r w:rsidR="00F16917">
        <w:rPr>
          <w:rFonts w:ascii="Helvetica Neue" w:eastAsia="Times New Roman" w:hAnsi="Helvetica Neue" w:cs="Times New Roman"/>
          <w:color w:val="000000"/>
          <w:sz w:val="20"/>
          <w:szCs w:val="20"/>
          <w:lang w:eastAsia="nl-NL"/>
        </w:rPr>
        <w:t xml:space="preserve">Naast de commissieleden zelf waren er tien deelnemers: vertrouwenspersonen, lectoren en beleidsmedewerkers, afkomstig van AHK, </w:t>
      </w:r>
      <w:proofErr w:type="spellStart"/>
      <w:r w:rsidR="00F16917">
        <w:rPr>
          <w:rFonts w:ascii="Helvetica Neue" w:eastAsia="Times New Roman" w:hAnsi="Helvetica Neue" w:cs="Times New Roman"/>
          <w:color w:val="000000"/>
          <w:sz w:val="20"/>
          <w:szCs w:val="20"/>
          <w:lang w:eastAsia="nl-NL"/>
        </w:rPr>
        <w:t>ArtEZ</w:t>
      </w:r>
      <w:proofErr w:type="spellEnd"/>
      <w:r w:rsidR="00F16917">
        <w:rPr>
          <w:rFonts w:ascii="Helvetica Neue" w:eastAsia="Times New Roman" w:hAnsi="Helvetica Neue" w:cs="Times New Roman"/>
          <w:color w:val="000000"/>
          <w:sz w:val="20"/>
          <w:szCs w:val="20"/>
          <w:lang w:eastAsia="nl-NL"/>
        </w:rPr>
        <w:t xml:space="preserve">, </w:t>
      </w:r>
      <w:proofErr w:type="spellStart"/>
      <w:r w:rsidR="00F16917">
        <w:rPr>
          <w:rFonts w:ascii="Helvetica Neue" w:eastAsia="Times New Roman" w:hAnsi="Helvetica Neue" w:cs="Times New Roman"/>
          <w:color w:val="000000"/>
          <w:sz w:val="20"/>
          <w:szCs w:val="20"/>
          <w:lang w:eastAsia="nl-NL"/>
        </w:rPr>
        <w:t>Codarts</w:t>
      </w:r>
      <w:proofErr w:type="spellEnd"/>
      <w:r w:rsidR="00F16917">
        <w:rPr>
          <w:rFonts w:ascii="Helvetica Neue" w:eastAsia="Times New Roman" w:hAnsi="Helvetica Neue" w:cs="Times New Roman"/>
          <w:color w:val="000000"/>
          <w:sz w:val="20"/>
          <w:szCs w:val="20"/>
          <w:lang w:eastAsia="nl-NL"/>
        </w:rPr>
        <w:t xml:space="preserve">, HKU, HKDH en Rietveld. Uit de levendige gesprekken kwam een aantal actiepunten naar voren die aan het eind van dit verslag </w:t>
      </w:r>
      <w:r w:rsidR="00D4781E">
        <w:rPr>
          <w:rFonts w:ascii="Helvetica Neue" w:eastAsia="Times New Roman" w:hAnsi="Helvetica Neue" w:cs="Times New Roman"/>
          <w:color w:val="000000"/>
          <w:sz w:val="20"/>
          <w:szCs w:val="20"/>
          <w:lang w:eastAsia="nl-NL"/>
        </w:rPr>
        <w:t xml:space="preserve">op een rijtje worden gezet. Het is duidelijk geworden dat het gesprek over </w:t>
      </w:r>
      <w:proofErr w:type="spellStart"/>
      <w:r w:rsidR="00D4781E">
        <w:rPr>
          <w:rFonts w:ascii="Helvetica Neue" w:eastAsia="Times New Roman" w:hAnsi="Helvetica Neue" w:cs="Times New Roman"/>
          <w:color w:val="000000"/>
          <w:sz w:val="20"/>
          <w:szCs w:val="20"/>
          <w:lang w:eastAsia="nl-NL"/>
        </w:rPr>
        <w:t>onderzoeksintegriteit</w:t>
      </w:r>
      <w:proofErr w:type="spellEnd"/>
      <w:r w:rsidR="00D4781E">
        <w:rPr>
          <w:rFonts w:ascii="Helvetica Neue" w:eastAsia="Times New Roman" w:hAnsi="Helvetica Neue" w:cs="Times New Roman"/>
          <w:color w:val="000000"/>
          <w:sz w:val="20"/>
          <w:szCs w:val="20"/>
          <w:lang w:eastAsia="nl-NL"/>
        </w:rPr>
        <w:t xml:space="preserve"> belangrijk wordt gevonden en voorziet in een behoefte. Tegelijkertijd staan we als CWI-KUO nog aan het begin, </w:t>
      </w:r>
      <w:r>
        <w:rPr>
          <w:rFonts w:ascii="Helvetica Neue" w:eastAsia="Times New Roman" w:hAnsi="Helvetica Neue" w:cs="Times New Roman"/>
          <w:color w:val="000000"/>
          <w:sz w:val="20"/>
          <w:szCs w:val="20"/>
          <w:lang w:eastAsia="nl-NL"/>
        </w:rPr>
        <w:t xml:space="preserve">want </w:t>
      </w:r>
      <w:r w:rsidR="00D4781E">
        <w:rPr>
          <w:rFonts w:ascii="Helvetica Neue" w:eastAsia="Times New Roman" w:hAnsi="Helvetica Neue" w:cs="Times New Roman"/>
          <w:color w:val="000000"/>
          <w:sz w:val="20"/>
          <w:szCs w:val="20"/>
          <w:lang w:eastAsia="nl-NL"/>
        </w:rPr>
        <w:t xml:space="preserve">veel is nog onduidelijk of moet </w:t>
      </w:r>
      <w:r>
        <w:rPr>
          <w:rFonts w:ascii="Helvetica Neue" w:eastAsia="Times New Roman" w:hAnsi="Helvetica Neue" w:cs="Times New Roman"/>
          <w:color w:val="000000"/>
          <w:sz w:val="20"/>
          <w:szCs w:val="20"/>
          <w:lang w:eastAsia="nl-NL"/>
        </w:rPr>
        <w:t xml:space="preserve">nog </w:t>
      </w:r>
      <w:r w:rsidR="00D4781E">
        <w:rPr>
          <w:rFonts w:ascii="Helvetica Neue" w:eastAsia="Times New Roman" w:hAnsi="Helvetica Neue" w:cs="Times New Roman"/>
          <w:color w:val="000000"/>
          <w:sz w:val="20"/>
          <w:szCs w:val="20"/>
          <w:lang w:eastAsia="nl-NL"/>
        </w:rPr>
        <w:t xml:space="preserve">verder worden uitgebouwd. </w:t>
      </w:r>
    </w:p>
    <w:p w14:paraId="5BAE9522" w14:textId="77777777" w:rsidR="00AC0E6A" w:rsidRDefault="00AC0E6A" w:rsidP="00943E49">
      <w:pPr>
        <w:rPr>
          <w:rFonts w:ascii="Helvetica Neue" w:eastAsia="Times New Roman" w:hAnsi="Helvetica Neue" w:cs="Times New Roman"/>
          <w:color w:val="000000"/>
          <w:sz w:val="20"/>
          <w:szCs w:val="20"/>
          <w:lang w:eastAsia="nl-NL"/>
        </w:rPr>
      </w:pPr>
    </w:p>
    <w:p w14:paraId="7BF516E3" w14:textId="3F8B2571" w:rsidR="00943E49" w:rsidRDefault="007225D9" w:rsidP="00943E49">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In </w:t>
      </w:r>
      <w:r w:rsidR="00AC0E6A">
        <w:rPr>
          <w:rFonts w:ascii="Helvetica Neue" w:eastAsia="Times New Roman" w:hAnsi="Helvetica Neue" w:cs="Times New Roman"/>
          <w:color w:val="000000"/>
          <w:sz w:val="20"/>
          <w:szCs w:val="20"/>
          <w:lang w:eastAsia="nl-NL"/>
        </w:rPr>
        <w:t>onderstaand</w:t>
      </w:r>
      <w:r>
        <w:rPr>
          <w:rFonts w:ascii="Helvetica Neue" w:eastAsia="Times New Roman" w:hAnsi="Helvetica Neue" w:cs="Times New Roman"/>
          <w:color w:val="000000"/>
          <w:sz w:val="20"/>
          <w:szCs w:val="20"/>
          <w:lang w:eastAsia="nl-NL"/>
        </w:rPr>
        <w:t xml:space="preserve"> verslag geven we een beeld van de gevoerde gesprekken en de uitkomsten daarvan.</w:t>
      </w:r>
    </w:p>
    <w:p w14:paraId="4105E709" w14:textId="77777777" w:rsidR="007225D9" w:rsidRDefault="007225D9" w:rsidP="00943E49">
      <w:pPr>
        <w:rPr>
          <w:rFonts w:ascii="Helvetica Neue" w:eastAsia="Times New Roman" w:hAnsi="Helvetica Neue" w:cs="Times New Roman"/>
          <w:color w:val="000000"/>
          <w:sz w:val="20"/>
          <w:szCs w:val="20"/>
          <w:lang w:eastAsia="nl-NL"/>
        </w:rPr>
      </w:pPr>
    </w:p>
    <w:p w14:paraId="047C000C" w14:textId="4400223D"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xml:space="preserve">Het programma </w:t>
      </w:r>
      <w:r>
        <w:rPr>
          <w:rFonts w:ascii="Helvetica Neue" w:eastAsia="Times New Roman" w:hAnsi="Helvetica Neue" w:cs="Times New Roman"/>
          <w:color w:val="000000"/>
          <w:sz w:val="20"/>
          <w:szCs w:val="20"/>
          <w:lang w:eastAsia="nl-NL"/>
        </w:rPr>
        <w:t xml:space="preserve">zag </w:t>
      </w:r>
      <w:r w:rsidRPr="00943E49">
        <w:rPr>
          <w:rFonts w:ascii="Helvetica Neue" w:eastAsia="Times New Roman" w:hAnsi="Helvetica Neue" w:cs="Times New Roman"/>
          <w:color w:val="000000"/>
          <w:sz w:val="20"/>
          <w:szCs w:val="20"/>
          <w:lang w:eastAsia="nl-NL"/>
        </w:rPr>
        <w:t>er als volgt uit:</w:t>
      </w:r>
    </w:p>
    <w:p w14:paraId="2A1F69F7" w14:textId="77777777"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14.15:  Peter Sonderen (</w:t>
      </w:r>
      <w:proofErr w:type="spellStart"/>
      <w:r w:rsidRPr="00943E49">
        <w:rPr>
          <w:rFonts w:ascii="Helvetica Neue" w:eastAsia="Times New Roman" w:hAnsi="Helvetica Neue" w:cs="Times New Roman"/>
          <w:color w:val="000000"/>
          <w:sz w:val="20"/>
          <w:szCs w:val="20"/>
          <w:lang w:eastAsia="nl-NL"/>
        </w:rPr>
        <w:t>vz</w:t>
      </w:r>
      <w:proofErr w:type="spellEnd"/>
      <w:r w:rsidRPr="00943E49">
        <w:rPr>
          <w:rFonts w:ascii="Helvetica Neue" w:eastAsia="Times New Roman" w:hAnsi="Helvetica Neue" w:cs="Times New Roman"/>
          <w:color w:val="000000"/>
          <w:sz w:val="20"/>
          <w:szCs w:val="20"/>
          <w:lang w:eastAsia="nl-NL"/>
        </w:rPr>
        <w:t>): algemene inleiding - Jeroen Boomgaard: inleiding workshop(s)</w:t>
      </w:r>
    </w:p>
    <w:p w14:paraId="1230E9D9" w14:textId="77777777"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14.45:  Workshops (onder leiding van Job ter Haar en Henk Slager)</w:t>
      </w:r>
    </w:p>
    <w:p w14:paraId="7987D763" w14:textId="77777777"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16.00:  Plenaire discussie uitkomsten</w:t>
      </w:r>
    </w:p>
    <w:p w14:paraId="6B5EDB96" w14:textId="77777777"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17.00:  Afsluiting</w:t>
      </w:r>
    </w:p>
    <w:p w14:paraId="311AF59D" w14:textId="542E506F" w:rsid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w:t>
      </w:r>
    </w:p>
    <w:p w14:paraId="724D6611" w14:textId="3E6FFE11" w:rsidR="00943E49" w:rsidRPr="00943E49" w:rsidRDefault="00943E49" w:rsidP="00943E49">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Ter voorbereiding ontvingen de deelnemers een aantal casussen om te bespreken, en daarnaast de volgende documenten:</w:t>
      </w:r>
    </w:p>
    <w:p w14:paraId="1E5198CF" w14:textId="77777777"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Nederlandse gedragscode wetenschappelijke integriteit (NGWI), 2018 </w:t>
      </w:r>
    </w:p>
    <w:p w14:paraId="3B5FEFC7" w14:textId="71768FB0"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xml:space="preserve">·      Klachtenregeling Wetenschappelijke Integriteit </w:t>
      </w:r>
      <w:proofErr w:type="spellStart"/>
      <w:r w:rsidRPr="00943E49">
        <w:rPr>
          <w:rFonts w:ascii="Helvetica Neue" w:eastAsia="Times New Roman" w:hAnsi="Helvetica Neue" w:cs="Times New Roman"/>
          <w:color w:val="000000"/>
          <w:sz w:val="20"/>
          <w:szCs w:val="20"/>
          <w:lang w:eastAsia="nl-NL"/>
        </w:rPr>
        <w:t>KUO’s</w:t>
      </w:r>
      <w:proofErr w:type="spellEnd"/>
      <w:r w:rsidRPr="00943E49">
        <w:rPr>
          <w:rFonts w:ascii="Helvetica Neue" w:eastAsia="Times New Roman" w:hAnsi="Helvetica Neue" w:cs="Times New Roman"/>
          <w:color w:val="000000"/>
          <w:sz w:val="20"/>
          <w:szCs w:val="20"/>
          <w:lang w:eastAsia="nl-NL"/>
        </w:rPr>
        <w:t xml:space="preserve"> </w:t>
      </w:r>
      <w:r>
        <w:rPr>
          <w:rFonts w:ascii="Helvetica Neue" w:eastAsia="Times New Roman" w:hAnsi="Helvetica Neue" w:cs="Times New Roman"/>
          <w:color w:val="000000"/>
          <w:sz w:val="20"/>
          <w:szCs w:val="20"/>
          <w:lang w:eastAsia="nl-NL"/>
        </w:rPr>
        <w:t>(2021, opgesteld door de mono-</w:t>
      </w:r>
      <w:proofErr w:type="spellStart"/>
      <w:r>
        <w:rPr>
          <w:rFonts w:ascii="Helvetica Neue" w:eastAsia="Times New Roman" w:hAnsi="Helvetica Neue" w:cs="Times New Roman"/>
          <w:color w:val="000000"/>
          <w:sz w:val="20"/>
          <w:szCs w:val="20"/>
          <w:lang w:eastAsia="nl-NL"/>
        </w:rPr>
        <w:t>KUO’s</w:t>
      </w:r>
      <w:proofErr w:type="spellEnd"/>
      <w:r>
        <w:rPr>
          <w:rFonts w:ascii="Helvetica Neue" w:eastAsia="Times New Roman" w:hAnsi="Helvetica Neue" w:cs="Times New Roman"/>
          <w:color w:val="000000"/>
          <w:sz w:val="20"/>
          <w:szCs w:val="20"/>
          <w:lang w:eastAsia="nl-NL"/>
        </w:rPr>
        <w:t xml:space="preserve">) </w:t>
      </w:r>
    </w:p>
    <w:p w14:paraId="6A7E7012" w14:textId="2B5290C0"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xml:space="preserve">·      Profiel </w:t>
      </w:r>
      <w:r>
        <w:rPr>
          <w:rFonts w:ascii="Helvetica Neue" w:eastAsia="Times New Roman" w:hAnsi="Helvetica Neue" w:cs="Times New Roman"/>
          <w:color w:val="000000"/>
          <w:sz w:val="20"/>
          <w:szCs w:val="20"/>
          <w:lang w:eastAsia="nl-NL"/>
        </w:rPr>
        <w:t>vertrouwenspersoon WI (opgesteld door de VH)</w:t>
      </w:r>
    </w:p>
    <w:p w14:paraId="0F9E4705" w14:textId="79B8C75D" w:rsidR="00943E49" w:rsidRPr="00943E49" w:rsidRDefault="00943E49" w:rsidP="00943E49">
      <w:pPr>
        <w:rPr>
          <w:rFonts w:ascii="Helvetica Neue" w:eastAsia="Times New Roman" w:hAnsi="Helvetica Neue" w:cs="Times New Roman"/>
          <w:color w:val="000000"/>
          <w:sz w:val="20"/>
          <w:szCs w:val="20"/>
          <w:lang w:eastAsia="nl-NL"/>
        </w:rPr>
      </w:pPr>
      <w:r w:rsidRPr="00943E49">
        <w:rPr>
          <w:rFonts w:ascii="Helvetica Neue" w:eastAsia="Times New Roman" w:hAnsi="Helvetica Neue" w:cs="Times New Roman"/>
          <w:color w:val="000000"/>
          <w:sz w:val="20"/>
          <w:szCs w:val="20"/>
          <w:lang w:eastAsia="nl-NL"/>
        </w:rPr>
        <w:t xml:space="preserve">·      Code integer onderzoek, richtlijnen </w:t>
      </w:r>
      <w:r>
        <w:rPr>
          <w:rFonts w:ascii="Helvetica Neue" w:eastAsia="Times New Roman" w:hAnsi="Helvetica Neue" w:cs="Times New Roman"/>
          <w:color w:val="000000"/>
          <w:sz w:val="20"/>
          <w:szCs w:val="20"/>
          <w:lang w:eastAsia="nl-NL"/>
        </w:rPr>
        <w:t xml:space="preserve">voor </w:t>
      </w:r>
      <w:r w:rsidRPr="00943E49">
        <w:rPr>
          <w:rFonts w:ascii="Helvetica Neue" w:eastAsia="Times New Roman" w:hAnsi="Helvetica Neue" w:cs="Times New Roman"/>
          <w:color w:val="000000"/>
          <w:sz w:val="20"/>
          <w:szCs w:val="20"/>
          <w:lang w:eastAsia="nl-NL"/>
        </w:rPr>
        <w:t>vertrouwenspersoon</w:t>
      </w:r>
      <w:r>
        <w:rPr>
          <w:rFonts w:ascii="Helvetica Neue" w:eastAsia="Times New Roman" w:hAnsi="Helvetica Neue" w:cs="Times New Roman"/>
          <w:color w:val="000000"/>
          <w:sz w:val="20"/>
          <w:szCs w:val="20"/>
          <w:lang w:eastAsia="nl-NL"/>
        </w:rPr>
        <w:t xml:space="preserve"> (opgesteld door de CWI-KUO)</w:t>
      </w:r>
    </w:p>
    <w:p w14:paraId="294C8E9D" w14:textId="1E29E003" w:rsidR="00F44B19" w:rsidRDefault="00F44B19">
      <w:pPr>
        <w:rPr>
          <w:rFonts w:ascii="Helvetica Neue" w:eastAsia="Times New Roman" w:hAnsi="Helvetica Neue" w:cs="Times New Roman"/>
          <w:color w:val="000000"/>
          <w:sz w:val="20"/>
          <w:szCs w:val="20"/>
          <w:lang w:eastAsia="nl-NL"/>
        </w:rPr>
      </w:pPr>
    </w:p>
    <w:p w14:paraId="5354986F" w14:textId="77777777" w:rsidR="00943E49" w:rsidRDefault="00943E49">
      <w:pPr>
        <w:rPr>
          <w:rFonts w:ascii="Helvetica Neue" w:eastAsia="Times New Roman" w:hAnsi="Helvetica Neue" w:cs="Times New Roman"/>
          <w:i/>
          <w:iCs/>
          <w:color w:val="000000"/>
          <w:sz w:val="20"/>
          <w:szCs w:val="20"/>
          <w:lang w:eastAsia="nl-NL"/>
        </w:rPr>
      </w:pPr>
      <w:r w:rsidRPr="00943E49">
        <w:rPr>
          <w:rFonts w:ascii="Helvetica Neue" w:eastAsia="Times New Roman" w:hAnsi="Helvetica Neue" w:cs="Times New Roman"/>
          <w:i/>
          <w:iCs/>
          <w:color w:val="000000"/>
          <w:sz w:val="20"/>
          <w:szCs w:val="20"/>
          <w:lang w:eastAsia="nl-NL"/>
        </w:rPr>
        <w:t xml:space="preserve">Inleiding </w:t>
      </w:r>
    </w:p>
    <w:p w14:paraId="7640A35C" w14:textId="16BA7274" w:rsidR="00943E49" w:rsidRDefault="00943E49">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Peter Sonderen, </w:t>
      </w:r>
      <w:r w:rsidRPr="00943E49">
        <w:rPr>
          <w:rFonts w:ascii="Helvetica Neue" w:eastAsia="Times New Roman" w:hAnsi="Helvetica Neue" w:cs="Times New Roman"/>
          <w:color w:val="000000"/>
          <w:sz w:val="20"/>
          <w:szCs w:val="20"/>
          <w:lang w:eastAsia="nl-NL"/>
        </w:rPr>
        <w:t>voorzitter CWI-KUO</w:t>
      </w:r>
      <w:r>
        <w:rPr>
          <w:rFonts w:ascii="Helvetica Neue" w:eastAsia="Times New Roman" w:hAnsi="Helvetica Neue" w:cs="Times New Roman"/>
          <w:color w:val="000000"/>
          <w:sz w:val="20"/>
          <w:szCs w:val="20"/>
          <w:lang w:eastAsia="nl-NL"/>
        </w:rPr>
        <w:t>, star</w:t>
      </w:r>
      <w:r w:rsidR="008213E6">
        <w:rPr>
          <w:rFonts w:ascii="Helvetica Neue" w:eastAsia="Times New Roman" w:hAnsi="Helvetica Neue" w:cs="Times New Roman"/>
          <w:color w:val="000000"/>
          <w:sz w:val="20"/>
          <w:szCs w:val="20"/>
          <w:lang w:eastAsia="nl-NL"/>
        </w:rPr>
        <w:t>t</w:t>
      </w:r>
      <w:r>
        <w:rPr>
          <w:rFonts w:ascii="Helvetica Neue" w:eastAsia="Times New Roman" w:hAnsi="Helvetica Neue" w:cs="Times New Roman"/>
          <w:color w:val="000000"/>
          <w:sz w:val="20"/>
          <w:szCs w:val="20"/>
          <w:lang w:eastAsia="nl-NL"/>
        </w:rPr>
        <w:t xml:space="preserve">te de bijeenkomst met een toelichting op de </w:t>
      </w:r>
      <w:r w:rsidR="008213E6">
        <w:rPr>
          <w:rFonts w:ascii="Helvetica Neue" w:eastAsia="Times New Roman" w:hAnsi="Helvetica Neue" w:cs="Times New Roman"/>
          <w:color w:val="000000"/>
          <w:sz w:val="20"/>
          <w:szCs w:val="20"/>
          <w:lang w:eastAsia="nl-NL"/>
        </w:rPr>
        <w:t>totstandkoming en werkwijze van de commissie. Hij benadrukte het belang van een vertrouwenspersoon WI per hogeschool. De VPWI speelt een belangrijke rol in het voorkómen van klachten en draagt samen met lectoren, (senior)onderzoekers en onderzoeksbegeleiders bij aan het creëren van een gezamenlijke cultuur van integer onderzoek.</w:t>
      </w:r>
    </w:p>
    <w:p w14:paraId="09C59C18" w14:textId="7D01F0EC" w:rsidR="008213E6" w:rsidRDefault="008213E6">
      <w:pPr>
        <w:rPr>
          <w:rFonts w:ascii="Helvetica Neue" w:eastAsia="Times New Roman" w:hAnsi="Helvetica Neue" w:cs="Times New Roman"/>
          <w:color w:val="000000"/>
          <w:sz w:val="20"/>
          <w:szCs w:val="20"/>
          <w:lang w:eastAsia="nl-NL"/>
        </w:rPr>
      </w:pPr>
    </w:p>
    <w:p w14:paraId="18EE9CB3" w14:textId="654A2D33" w:rsidR="00773332" w:rsidRDefault="008213E6" w:rsidP="00773332">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In de gedragscode (NGWI) staan vijf </w:t>
      </w:r>
      <w:r w:rsidR="004D3648">
        <w:rPr>
          <w:rFonts w:ascii="Helvetica Neue" w:eastAsia="Times New Roman" w:hAnsi="Helvetica Neue" w:cs="Times New Roman"/>
          <w:color w:val="000000"/>
          <w:sz w:val="20"/>
          <w:szCs w:val="20"/>
          <w:lang w:eastAsia="nl-NL"/>
        </w:rPr>
        <w:t xml:space="preserve">principes </w:t>
      </w:r>
      <w:r>
        <w:rPr>
          <w:rFonts w:ascii="Helvetica Neue" w:eastAsia="Times New Roman" w:hAnsi="Helvetica Neue" w:cs="Times New Roman"/>
          <w:color w:val="000000"/>
          <w:sz w:val="20"/>
          <w:szCs w:val="20"/>
          <w:lang w:eastAsia="nl-NL"/>
        </w:rPr>
        <w:t xml:space="preserve">centraal: eerlijkheid, zorgvuldigheid, transparantie, onafhankelijkheid en verantwoordelijkheid. </w:t>
      </w:r>
      <w:r w:rsidR="004D3648">
        <w:rPr>
          <w:rFonts w:ascii="Helvetica Neue" w:eastAsia="Times New Roman" w:hAnsi="Helvetica Neue" w:cs="Times New Roman"/>
          <w:color w:val="000000"/>
          <w:sz w:val="20"/>
          <w:szCs w:val="20"/>
          <w:lang w:eastAsia="nl-NL"/>
        </w:rPr>
        <w:t>Wat betekenen deze principes voor het onderzoek in en door de kunsten?</w:t>
      </w:r>
      <w:r w:rsidR="00FF40FF">
        <w:rPr>
          <w:rFonts w:ascii="Helvetica Neue" w:eastAsia="Times New Roman" w:hAnsi="Helvetica Neue" w:cs="Times New Roman"/>
          <w:color w:val="000000"/>
          <w:sz w:val="20"/>
          <w:szCs w:val="20"/>
          <w:lang w:eastAsia="nl-NL"/>
        </w:rPr>
        <w:t xml:space="preserve"> Hoe ga je bijvoorbeeld om met deelnemers aan onderzoek die tegelijkertijd ‘onderzoeksobject’ (ervaringen centraal) als co-</w:t>
      </w:r>
      <w:proofErr w:type="spellStart"/>
      <w:r w:rsidR="00FF40FF">
        <w:rPr>
          <w:rFonts w:ascii="Helvetica Neue" w:eastAsia="Times New Roman" w:hAnsi="Helvetica Neue" w:cs="Times New Roman"/>
          <w:color w:val="000000"/>
          <w:sz w:val="20"/>
          <w:szCs w:val="20"/>
          <w:lang w:eastAsia="nl-NL"/>
        </w:rPr>
        <w:t>creator</w:t>
      </w:r>
      <w:proofErr w:type="spellEnd"/>
      <w:r w:rsidR="00FF40FF">
        <w:rPr>
          <w:rFonts w:ascii="Helvetica Neue" w:eastAsia="Times New Roman" w:hAnsi="Helvetica Neue" w:cs="Times New Roman"/>
          <w:color w:val="000000"/>
          <w:sz w:val="20"/>
          <w:szCs w:val="20"/>
          <w:lang w:eastAsia="nl-NL"/>
        </w:rPr>
        <w:t xml:space="preserve"> zijn (zorgvuldigheid)? Hoe kun je artistiek onderzoek navolgbaar en reproduceerbaar maken (transparantie)? Hoe </w:t>
      </w:r>
      <w:r w:rsidR="00773332">
        <w:rPr>
          <w:rFonts w:ascii="Helvetica Neue" w:eastAsia="Times New Roman" w:hAnsi="Helvetica Neue" w:cs="Times New Roman"/>
          <w:color w:val="000000"/>
          <w:sz w:val="20"/>
          <w:szCs w:val="20"/>
          <w:lang w:eastAsia="nl-NL"/>
        </w:rPr>
        <w:t>vatbaar is praktijkgericht onderzoek voor belangenverstrengeling</w:t>
      </w:r>
      <w:r w:rsidR="00773332">
        <w:rPr>
          <w:rStyle w:val="Voetnootmarkering"/>
          <w:rFonts w:ascii="Helvetica Neue" w:eastAsia="Times New Roman" w:hAnsi="Helvetica Neue" w:cs="Times New Roman"/>
          <w:color w:val="000000"/>
          <w:sz w:val="20"/>
          <w:szCs w:val="20"/>
          <w:lang w:eastAsia="nl-NL"/>
        </w:rPr>
        <w:footnoteReference w:id="1"/>
      </w:r>
      <w:r w:rsidR="00773332">
        <w:rPr>
          <w:rFonts w:ascii="Helvetica Neue" w:eastAsia="Times New Roman" w:hAnsi="Helvetica Neue" w:cs="Times New Roman"/>
          <w:color w:val="000000"/>
          <w:sz w:val="20"/>
          <w:szCs w:val="20"/>
          <w:lang w:eastAsia="nl-NL"/>
        </w:rPr>
        <w:t>, welke invloed heeft een opdrachtgever op het onderzoek en het artistieke proces (onafhankelijkheid)?</w:t>
      </w:r>
    </w:p>
    <w:p w14:paraId="4E849461" w14:textId="14FE3CB2" w:rsidR="008213E6" w:rsidRDefault="008213E6">
      <w:pPr>
        <w:rPr>
          <w:rFonts w:ascii="Helvetica Neue" w:eastAsia="Times New Roman" w:hAnsi="Helvetica Neue" w:cs="Times New Roman"/>
          <w:color w:val="000000"/>
          <w:sz w:val="20"/>
          <w:szCs w:val="20"/>
          <w:lang w:eastAsia="nl-NL"/>
        </w:rPr>
      </w:pPr>
    </w:p>
    <w:p w14:paraId="19EAB030" w14:textId="0DDB0F31" w:rsidR="00FF40FF" w:rsidRDefault="006F61CD">
      <w:pPr>
        <w:rPr>
          <w:rFonts w:ascii="Helvetica Neue" w:eastAsia="Times New Roman" w:hAnsi="Helvetica Neue" w:cs="Times New Roman"/>
          <w:color w:val="000000"/>
          <w:sz w:val="20"/>
          <w:szCs w:val="20"/>
          <w:lang w:eastAsia="nl-NL"/>
        </w:rPr>
      </w:pPr>
      <w:r w:rsidRPr="006F61CD">
        <w:rPr>
          <w:rFonts w:ascii="Helvetica Neue" w:eastAsia="Times New Roman" w:hAnsi="Helvetica Neue" w:cs="Times New Roman"/>
          <w:i/>
          <w:iCs/>
          <w:color w:val="000000"/>
          <w:sz w:val="20"/>
          <w:szCs w:val="20"/>
          <w:lang w:eastAsia="nl-NL"/>
        </w:rPr>
        <w:t>Workshops</w:t>
      </w:r>
    </w:p>
    <w:p w14:paraId="27E280C0" w14:textId="6E199841" w:rsidR="006F61CD" w:rsidRDefault="00216C3C">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In twee groepen worden de vooraf meegestuurde casussen besproken. Naar aanleiding daarvan komt het gesprek op de volgende onderwerpen.</w:t>
      </w:r>
    </w:p>
    <w:p w14:paraId="32A4732D" w14:textId="77777777" w:rsidR="00216C3C" w:rsidRDefault="00216C3C">
      <w:pPr>
        <w:rPr>
          <w:rFonts w:ascii="Helvetica Neue" w:eastAsia="Times New Roman" w:hAnsi="Helvetica Neue" w:cs="Times New Roman"/>
          <w:color w:val="000000"/>
          <w:sz w:val="20"/>
          <w:szCs w:val="20"/>
          <w:lang w:eastAsia="nl-NL"/>
        </w:rPr>
      </w:pPr>
    </w:p>
    <w:p w14:paraId="66F2D6DE" w14:textId="45B45818" w:rsidR="00216C3C" w:rsidRPr="00216C3C" w:rsidRDefault="00216C3C">
      <w:pPr>
        <w:rPr>
          <w:rFonts w:ascii="Helvetica Neue" w:eastAsia="Times New Roman" w:hAnsi="Helvetica Neue" w:cs="Times New Roman"/>
          <w:color w:val="000000"/>
          <w:sz w:val="20"/>
          <w:szCs w:val="20"/>
          <w:u w:val="single"/>
          <w:lang w:eastAsia="nl-NL"/>
        </w:rPr>
      </w:pPr>
      <w:r w:rsidRPr="00216C3C">
        <w:rPr>
          <w:rFonts w:ascii="Helvetica Neue" w:eastAsia="Times New Roman" w:hAnsi="Helvetica Neue" w:cs="Times New Roman"/>
          <w:color w:val="000000"/>
          <w:sz w:val="20"/>
          <w:szCs w:val="20"/>
          <w:u w:val="single"/>
          <w:lang w:eastAsia="nl-NL"/>
        </w:rPr>
        <w:t xml:space="preserve">Mogelijke klachten en de te volgen route </w:t>
      </w:r>
    </w:p>
    <w:p w14:paraId="2EF0C403" w14:textId="1452E424" w:rsidR="006F61CD" w:rsidRDefault="00216C3C">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Bij alle casussen is de vraag: waarover zouden we binnen het </w:t>
      </w:r>
      <w:proofErr w:type="gramStart"/>
      <w:r>
        <w:rPr>
          <w:rFonts w:ascii="Helvetica Neue" w:eastAsia="Times New Roman" w:hAnsi="Helvetica Neue" w:cs="Times New Roman"/>
          <w:color w:val="000000"/>
          <w:sz w:val="20"/>
          <w:szCs w:val="20"/>
          <w:lang w:eastAsia="nl-NL"/>
        </w:rPr>
        <w:t>KUO klachten</w:t>
      </w:r>
      <w:proofErr w:type="gramEnd"/>
      <w:r>
        <w:rPr>
          <w:rFonts w:ascii="Helvetica Neue" w:eastAsia="Times New Roman" w:hAnsi="Helvetica Neue" w:cs="Times New Roman"/>
          <w:color w:val="000000"/>
          <w:sz w:val="20"/>
          <w:szCs w:val="20"/>
          <w:lang w:eastAsia="nl-NL"/>
        </w:rPr>
        <w:t xml:space="preserve"> kunnen verwachten en van wie?  Hoe loopt de route dan vervolgens, wat is de rol van de VPWI, hoe wordt een klacht </w:t>
      </w:r>
      <w:r>
        <w:rPr>
          <w:rFonts w:ascii="Helvetica Neue" w:eastAsia="Times New Roman" w:hAnsi="Helvetica Neue" w:cs="Times New Roman"/>
          <w:color w:val="000000"/>
          <w:sz w:val="20"/>
          <w:szCs w:val="20"/>
          <w:lang w:eastAsia="nl-NL"/>
        </w:rPr>
        <w:lastRenderedPageBreak/>
        <w:t xml:space="preserve">afgehandeld. De CWI heeft daar een stroomschema voor gemaakt, dat naar aanleiding van de gesprekken verder </w:t>
      </w:r>
      <w:r w:rsidR="009D3BF8">
        <w:rPr>
          <w:rFonts w:ascii="Helvetica Neue" w:eastAsia="Times New Roman" w:hAnsi="Helvetica Neue" w:cs="Times New Roman"/>
          <w:color w:val="000000"/>
          <w:sz w:val="20"/>
          <w:szCs w:val="20"/>
          <w:lang w:eastAsia="nl-NL"/>
        </w:rPr>
        <w:t>is</w:t>
      </w:r>
      <w:r>
        <w:rPr>
          <w:rFonts w:ascii="Helvetica Neue" w:eastAsia="Times New Roman" w:hAnsi="Helvetica Neue" w:cs="Times New Roman"/>
          <w:color w:val="000000"/>
          <w:sz w:val="20"/>
          <w:szCs w:val="20"/>
          <w:lang w:eastAsia="nl-NL"/>
        </w:rPr>
        <w:t xml:space="preserve"> </w:t>
      </w:r>
      <w:r w:rsidRPr="0088253E">
        <w:rPr>
          <w:rFonts w:ascii="Helvetica Neue" w:eastAsia="Times New Roman" w:hAnsi="Helvetica Neue" w:cs="Times New Roman"/>
          <w:color w:val="000000"/>
          <w:sz w:val="20"/>
          <w:szCs w:val="20"/>
          <w:lang w:eastAsia="nl-NL"/>
        </w:rPr>
        <w:t>aangescherpt (zie bijlage).</w:t>
      </w:r>
      <w:r w:rsidR="007225D9" w:rsidRPr="0088253E">
        <w:rPr>
          <w:rFonts w:ascii="Helvetica Neue" w:eastAsia="Times New Roman" w:hAnsi="Helvetica Neue" w:cs="Times New Roman"/>
          <w:color w:val="000000"/>
          <w:sz w:val="20"/>
          <w:szCs w:val="20"/>
          <w:lang w:eastAsia="nl-NL"/>
        </w:rPr>
        <w:t xml:space="preserve"> Dit</w:t>
      </w:r>
      <w:r w:rsidR="007225D9">
        <w:rPr>
          <w:rFonts w:ascii="Helvetica Neue" w:eastAsia="Times New Roman" w:hAnsi="Helvetica Neue" w:cs="Times New Roman"/>
          <w:color w:val="000000"/>
          <w:sz w:val="20"/>
          <w:szCs w:val="20"/>
          <w:lang w:eastAsia="nl-NL"/>
        </w:rPr>
        <w:t xml:space="preserve"> schema zal worden verspreid onder de betrokken hogescholen. </w:t>
      </w:r>
    </w:p>
    <w:p w14:paraId="1BCFAF91" w14:textId="098F1323" w:rsidR="00216C3C" w:rsidRDefault="00216C3C">
      <w:pPr>
        <w:rPr>
          <w:rFonts w:ascii="Helvetica Neue" w:eastAsia="Times New Roman" w:hAnsi="Helvetica Neue" w:cs="Times New Roman"/>
          <w:color w:val="000000"/>
          <w:sz w:val="20"/>
          <w:szCs w:val="20"/>
          <w:lang w:eastAsia="nl-NL"/>
        </w:rPr>
      </w:pPr>
    </w:p>
    <w:p w14:paraId="50DDE7CD" w14:textId="0A76EBE8" w:rsidR="00216C3C" w:rsidRPr="00A50C6B" w:rsidRDefault="00A50C6B">
      <w:pPr>
        <w:rPr>
          <w:rFonts w:ascii="Helvetica Neue" w:eastAsia="Times New Roman" w:hAnsi="Helvetica Neue" w:cs="Times New Roman"/>
          <w:color w:val="000000"/>
          <w:sz w:val="20"/>
          <w:szCs w:val="20"/>
          <w:u w:val="single"/>
          <w:lang w:eastAsia="nl-NL"/>
        </w:rPr>
      </w:pPr>
      <w:r>
        <w:rPr>
          <w:rFonts w:ascii="Helvetica Neue" w:eastAsia="Times New Roman" w:hAnsi="Helvetica Neue" w:cs="Times New Roman"/>
          <w:color w:val="000000"/>
          <w:sz w:val="20"/>
          <w:szCs w:val="20"/>
          <w:u w:val="single"/>
          <w:lang w:eastAsia="nl-NL"/>
        </w:rPr>
        <w:t>B</w:t>
      </w:r>
      <w:r w:rsidRPr="00A50C6B">
        <w:rPr>
          <w:rFonts w:ascii="Helvetica Neue" w:eastAsia="Times New Roman" w:hAnsi="Helvetica Neue" w:cs="Times New Roman"/>
          <w:color w:val="000000"/>
          <w:sz w:val="20"/>
          <w:szCs w:val="20"/>
          <w:u w:val="single"/>
          <w:lang w:eastAsia="nl-NL"/>
        </w:rPr>
        <w:t>elangen</w:t>
      </w:r>
      <w:r w:rsidR="00773332">
        <w:rPr>
          <w:rFonts w:ascii="Helvetica Neue" w:eastAsia="Times New Roman" w:hAnsi="Helvetica Neue" w:cs="Times New Roman"/>
          <w:color w:val="000000"/>
          <w:sz w:val="20"/>
          <w:szCs w:val="20"/>
          <w:u w:val="single"/>
          <w:lang w:eastAsia="nl-NL"/>
        </w:rPr>
        <w:t xml:space="preserve"> </w:t>
      </w:r>
      <w:proofErr w:type="spellStart"/>
      <w:r w:rsidR="00773332">
        <w:rPr>
          <w:rFonts w:ascii="Helvetica Neue" w:eastAsia="Times New Roman" w:hAnsi="Helvetica Neue" w:cs="Times New Roman"/>
          <w:color w:val="000000"/>
          <w:sz w:val="20"/>
          <w:szCs w:val="20"/>
          <w:u w:val="single"/>
          <w:lang w:eastAsia="nl-NL"/>
        </w:rPr>
        <w:t>vs</w:t>
      </w:r>
      <w:proofErr w:type="spellEnd"/>
      <w:r w:rsidR="00773332">
        <w:rPr>
          <w:rFonts w:ascii="Helvetica Neue" w:eastAsia="Times New Roman" w:hAnsi="Helvetica Neue" w:cs="Times New Roman"/>
          <w:color w:val="000000"/>
          <w:sz w:val="20"/>
          <w:szCs w:val="20"/>
          <w:u w:val="single"/>
          <w:lang w:eastAsia="nl-NL"/>
        </w:rPr>
        <w:t xml:space="preserve"> onafhankelijkheid</w:t>
      </w:r>
    </w:p>
    <w:p w14:paraId="5BC6CC7E" w14:textId="4ECF3414" w:rsidR="00A50C6B" w:rsidRDefault="00A50C6B">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Bij samenwerking met praktijkpartners kan de onafhankelijkheid van het onderzoek onder druk komen te staan</w:t>
      </w:r>
      <w:r w:rsidR="00773332">
        <w:rPr>
          <w:rFonts w:ascii="Helvetica Neue" w:eastAsia="Times New Roman" w:hAnsi="Helvetica Neue" w:cs="Times New Roman"/>
          <w:color w:val="000000"/>
          <w:sz w:val="20"/>
          <w:szCs w:val="20"/>
          <w:lang w:eastAsia="nl-NL"/>
        </w:rPr>
        <w:t xml:space="preserve">, vooral als er financiële belangen zijn of als sprake is van een duurzame relatie (loyaliteit). Goede afspraken vooraf zijn belangrijk, een checklist met aandachtspunten en mogelijke afspraken kan helpen. </w:t>
      </w:r>
    </w:p>
    <w:p w14:paraId="7E0DB66F" w14:textId="2DAC0F97" w:rsidR="003026B1" w:rsidRDefault="003026B1">
      <w:pPr>
        <w:rPr>
          <w:rFonts w:ascii="Helvetica Neue" w:eastAsia="Times New Roman" w:hAnsi="Helvetica Neue" w:cs="Times New Roman"/>
          <w:color w:val="000000"/>
          <w:sz w:val="20"/>
          <w:szCs w:val="20"/>
          <w:lang w:eastAsia="nl-NL"/>
        </w:rPr>
      </w:pPr>
    </w:p>
    <w:p w14:paraId="446721D3" w14:textId="1F8234AC" w:rsidR="009D3BF8" w:rsidRDefault="009D3BF8">
      <w:pPr>
        <w:rPr>
          <w:rFonts w:ascii="Helvetica Neue" w:eastAsia="Times New Roman" w:hAnsi="Helvetica Neue" w:cs="Times New Roman"/>
          <w:color w:val="000000"/>
          <w:sz w:val="20"/>
          <w:szCs w:val="20"/>
          <w:u w:val="single"/>
          <w:lang w:eastAsia="nl-NL"/>
        </w:rPr>
      </w:pPr>
      <w:r>
        <w:rPr>
          <w:rFonts w:ascii="Helvetica Neue" w:eastAsia="Times New Roman" w:hAnsi="Helvetica Neue" w:cs="Times New Roman"/>
          <w:color w:val="000000"/>
          <w:sz w:val="20"/>
          <w:szCs w:val="20"/>
          <w:u w:val="single"/>
          <w:lang w:eastAsia="nl-NL"/>
        </w:rPr>
        <w:t>WI in het onderwijs</w:t>
      </w:r>
    </w:p>
    <w:p w14:paraId="612B696C" w14:textId="7784DD5F" w:rsidR="009D3BF8" w:rsidRDefault="009D3BF8">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De normen van de gedragscode dienen natuurlijk ook bij studenten bekend te zijn, maar het onderzoek dat studenten uitvoeren in het kader van hun studie kan niet </w:t>
      </w:r>
      <w:r w:rsidRPr="009D3BF8">
        <w:rPr>
          <w:rFonts w:ascii="Helvetica Neue" w:eastAsia="Times New Roman" w:hAnsi="Helvetica Neue" w:cs="Times New Roman"/>
          <w:color w:val="000000"/>
          <w:sz w:val="20"/>
          <w:szCs w:val="20"/>
          <w:lang w:eastAsia="nl-NL"/>
        </w:rPr>
        <w:t>leiden tot een klachtprocedure</w:t>
      </w:r>
      <w:r>
        <w:rPr>
          <w:rStyle w:val="Voetnootmarkering"/>
          <w:rFonts w:ascii="Helvetica Neue" w:eastAsia="Times New Roman" w:hAnsi="Helvetica Neue" w:cs="Times New Roman"/>
          <w:color w:val="000000"/>
          <w:sz w:val="20"/>
          <w:szCs w:val="20"/>
          <w:lang w:eastAsia="nl-NL"/>
        </w:rPr>
        <w:footnoteReference w:id="2"/>
      </w:r>
      <w:r>
        <w:rPr>
          <w:rFonts w:ascii="Helvetica Neue" w:eastAsia="Times New Roman" w:hAnsi="Helvetica Neue" w:cs="Times New Roman"/>
          <w:color w:val="000000"/>
          <w:sz w:val="20"/>
          <w:szCs w:val="20"/>
          <w:lang w:eastAsia="nl-NL"/>
        </w:rPr>
        <w:t xml:space="preserve">. Wat betekent dit voor de verantwoordelijkheid van begeleiders? </w:t>
      </w:r>
      <w:r w:rsidR="00E55F42">
        <w:rPr>
          <w:rFonts w:ascii="Helvetica Neue" w:eastAsia="Times New Roman" w:hAnsi="Helvetica Neue" w:cs="Times New Roman"/>
          <w:color w:val="000000"/>
          <w:sz w:val="20"/>
          <w:szCs w:val="20"/>
          <w:lang w:eastAsia="nl-NL"/>
        </w:rPr>
        <w:t>Waar komt een eventuele klacht van een externe samenwerkingspartner over een student terecht en hoe wordt die afgehandeld? Het is van belang om dat duidelijk te hebben.</w:t>
      </w:r>
    </w:p>
    <w:p w14:paraId="08B8739E" w14:textId="77777777" w:rsidR="009D3BF8" w:rsidRPr="009D3BF8" w:rsidRDefault="009D3BF8">
      <w:pPr>
        <w:rPr>
          <w:rFonts w:ascii="Helvetica Neue" w:eastAsia="Times New Roman" w:hAnsi="Helvetica Neue" w:cs="Times New Roman"/>
          <w:color w:val="000000"/>
          <w:sz w:val="20"/>
          <w:szCs w:val="20"/>
          <w:lang w:eastAsia="nl-NL"/>
        </w:rPr>
      </w:pPr>
    </w:p>
    <w:p w14:paraId="3AE525E1" w14:textId="4389636F" w:rsidR="003026B1" w:rsidRPr="009D3BF8" w:rsidRDefault="009D3BF8">
      <w:pPr>
        <w:rPr>
          <w:rFonts w:ascii="Helvetica Neue" w:eastAsia="Times New Roman" w:hAnsi="Helvetica Neue" w:cs="Times New Roman"/>
          <w:color w:val="000000"/>
          <w:sz w:val="20"/>
          <w:szCs w:val="20"/>
          <w:u w:val="single"/>
          <w:lang w:eastAsia="nl-NL"/>
        </w:rPr>
      </w:pPr>
      <w:r w:rsidRPr="009D3BF8">
        <w:rPr>
          <w:rFonts w:ascii="Helvetica Neue" w:eastAsia="Times New Roman" w:hAnsi="Helvetica Neue" w:cs="Times New Roman"/>
          <w:color w:val="000000"/>
          <w:sz w:val="20"/>
          <w:szCs w:val="20"/>
          <w:u w:val="single"/>
          <w:lang w:eastAsia="nl-NL"/>
        </w:rPr>
        <w:t>Ethische toetsing</w:t>
      </w:r>
    </w:p>
    <w:p w14:paraId="36894C65" w14:textId="2203791F" w:rsidR="00A50C6B" w:rsidRDefault="00E55F42">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In het buitenland (VS, Australië) bestaan uitgebreide protocollen voor ethische toetsing voorafgaand aan een onderzoek. </w:t>
      </w:r>
      <w:r w:rsidR="00BA6951">
        <w:rPr>
          <w:rFonts w:ascii="Helvetica Neue" w:eastAsia="Times New Roman" w:hAnsi="Helvetica Neue" w:cs="Times New Roman"/>
          <w:color w:val="000000"/>
          <w:sz w:val="20"/>
          <w:szCs w:val="20"/>
          <w:lang w:eastAsia="nl-NL"/>
        </w:rPr>
        <w:t xml:space="preserve">De vraag is of dat zo uitgebreid moet zijn, maar het is wel belangrijk om na te denken over mogelijke ethische kwesties en mogelijke risico’s in kaart te brengen. </w:t>
      </w:r>
      <w:r>
        <w:rPr>
          <w:rFonts w:ascii="Helvetica Neue" w:eastAsia="Times New Roman" w:hAnsi="Helvetica Neue" w:cs="Times New Roman"/>
          <w:color w:val="000000"/>
          <w:sz w:val="20"/>
          <w:szCs w:val="20"/>
          <w:lang w:eastAsia="nl-NL"/>
        </w:rPr>
        <w:t xml:space="preserve">Binnen </w:t>
      </w:r>
      <w:proofErr w:type="spellStart"/>
      <w:r>
        <w:rPr>
          <w:rFonts w:ascii="Helvetica Neue" w:eastAsia="Times New Roman" w:hAnsi="Helvetica Neue" w:cs="Times New Roman"/>
          <w:color w:val="000000"/>
          <w:sz w:val="20"/>
          <w:szCs w:val="20"/>
          <w:lang w:eastAsia="nl-NL"/>
        </w:rPr>
        <w:t>Codarts</w:t>
      </w:r>
      <w:proofErr w:type="spellEnd"/>
      <w:r>
        <w:rPr>
          <w:rFonts w:ascii="Helvetica Neue" w:eastAsia="Times New Roman" w:hAnsi="Helvetica Neue" w:cs="Times New Roman"/>
          <w:color w:val="000000"/>
          <w:sz w:val="20"/>
          <w:szCs w:val="20"/>
          <w:lang w:eastAsia="nl-NL"/>
        </w:rPr>
        <w:t xml:space="preserve"> is een checklist ethiek gemaakt en gedeeld met de andere </w:t>
      </w:r>
      <w:proofErr w:type="spellStart"/>
      <w:r>
        <w:rPr>
          <w:rFonts w:ascii="Helvetica Neue" w:eastAsia="Times New Roman" w:hAnsi="Helvetica Neue" w:cs="Times New Roman"/>
          <w:color w:val="000000"/>
          <w:sz w:val="20"/>
          <w:szCs w:val="20"/>
          <w:lang w:eastAsia="nl-NL"/>
        </w:rPr>
        <w:t>KUO’s</w:t>
      </w:r>
      <w:proofErr w:type="spellEnd"/>
      <w:r>
        <w:rPr>
          <w:rFonts w:ascii="Helvetica Neue" w:eastAsia="Times New Roman" w:hAnsi="Helvetica Neue" w:cs="Times New Roman"/>
          <w:color w:val="000000"/>
          <w:sz w:val="20"/>
          <w:szCs w:val="20"/>
          <w:lang w:eastAsia="nl-NL"/>
        </w:rPr>
        <w:t xml:space="preserve">. </w:t>
      </w:r>
      <w:r w:rsidR="00BA6951">
        <w:rPr>
          <w:rFonts w:ascii="Helvetica Neue" w:eastAsia="Times New Roman" w:hAnsi="Helvetica Neue" w:cs="Times New Roman"/>
          <w:color w:val="000000"/>
          <w:sz w:val="20"/>
          <w:szCs w:val="20"/>
          <w:lang w:eastAsia="nl-NL"/>
        </w:rPr>
        <w:t xml:space="preserve">Daar zou ook een route bij moeten komen: bij wie kan een onderzoeker terecht in geval van twijfel? Is er behoefte aan een gezamenlijke ethische commissie KUO? Naast een goede checklist is bewustwording belangrijk. </w:t>
      </w:r>
      <w:r w:rsidR="009C681B">
        <w:rPr>
          <w:rFonts w:ascii="Helvetica Neue" w:eastAsia="Times New Roman" w:hAnsi="Helvetica Neue" w:cs="Times New Roman"/>
          <w:color w:val="000000"/>
          <w:sz w:val="20"/>
          <w:szCs w:val="20"/>
          <w:lang w:eastAsia="nl-NL"/>
        </w:rPr>
        <w:t>De werkgroep ‘</w:t>
      </w:r>
      <w:proofErr w:type="spellStart"/>
      <w:r w:rsidR="009C681B">
        <w:rPr>
          <w:rFonts w:ascii="Helvetica Neue" w:eastAsia="Times New Roman" w:hAnsi="Helvetica Neue" w:cs="Times New Roman"/>
          <w:color w:val="000000"/>
          <w:sz w:val="20"/>
          <w:szCs w:val="20"/>
          <w:lang w:eastAsia="nl-NL"/>
        </w:rPr>
        <w:t>Ethics</w:t>
      </w:r>
      <w:proofErr w:type="spellEnd"/>
      <w:r w:rsidR="009C681B">
        <w:rPr>
          <w:rFonts w:ascii="Helvetica Neue" w:eastAsia="Times New Roman" w:hAnsi="Helvetica Neue" w:cs="Times New Roman"/>
          <w:color w:val="000000"/>
          <w:sz w:val="20"/>
          <w:szCs w:val="20"/>
          <w:lang w:eastAsia="nl-NL"/>
        </w:rPr>
        <w:t xml:space="preserve"> </w:t>
      </w:r>
      <w:r w:rsidR="009C681B" w:rsidRPr="009C681B">
        <w:rPr>
          <w:rFonts w:ascii="Helvetica Neue" w:eastAsia="Times New Roman" w:hAnsi="Helvetica Neue" w:cs="Times New Roman"/>
          <w:color w:val="000000"/>
          <w:sz w:val="20"/>
          <w:szCs w:val="20"/>
          <w:lang w:eastAsia="nl-NL"/>
        </w:rPr>
        <w:t>in (</w:t>
      </w:r>
      <w:proofErr w:type="spellStart"/>
      <w:r w:rsidR="009C681B" w:rsidRPr="009C681B">
        <w:rPr>
          <w:rFonts w:ascii="Helvetica Neue" w:eastAsia="Times New Roman" w:hAnsi="Helvetica Neue" w:cs="Times New Roman"/>
          <w:color w:val="000000"/>
          <w:sz w:val="20"/>
          <w:szCs w:val="20"/>
          <w:lang w:eastAsia="nl-NL"/>
        </w:rPr>
        <w:t>artistic</w:t>
      </w:r>
      <w:proofErr w:type="spellEnd"/>
      <w:r w:rsidR="009C681B" w:rsidRPr="009C681B">
        <w:rPr>
          <w:rFonts w:ascii="Helvetica Neue" w:eastAsia="Times New Roman" w:hAnsi="Helvetica Neue" w:cs="Times New Roman"/>
          <w:color w:val="000000"/>
          <w:sz w:val="20"/>
          <w:szCs w:val="20"/>
          <w:lang w:eastAsia="nl-NL"/>
        </w:rPr>
        <w:t>) research</w:t>
      </w:r>
      <w:r w:rsidR="009C681B">
        <w:rPr>
          <w:rFonts w:ascii="Helvetica Neue" w:eastAsia="Times New Roman" w:hAnsi="Helvetica Neue" w:cs="Times New Roman"/>
          <w:color w:val="000000"/>
          <w:sz w:val="20"/>
          <w:szCs w:val="20"/>
          <w:lang w:eastAsia="nl-NL"/>
        </w:rPr>
        <w:t xml:space="preserve">’ van het </w:t>
      </w:r>
      <w:r w:rsidR="00BA6951">
        <w:rPr>
          <w:rFonts w:ascii="Helvetica Neue" w:eastAsia="Times New Roman" w:hAnsi="Helvetica Neue" w:cs="Times New Roman"/>
          <w:color w:val="000000"/>
          <w:sz w:val="20"/>
          <w:szCs w:val="20"/>
          <w:lang w:eastAsia="nl-NL"/>
        </w:rPr>
        <w:t xml:space="preserve">lectorenplatform </w:t>
      </w:r>
      <w:r w:rsidR="00493207" w:rsidRPr="00493207">
        <w:rPr>
          <w:rFonts w:ascii="Helvetica Neue" w:eastAsia="Times New Roman" w:hAnsi="Helvetica Neue" w:cs="Times New Roman"/>
          <w:color w:val="000000"/>
          <w:sz w:val="20"/>
          <w:szCs w:val="20"/>
          <w:lang w:eastAsia="nl-NL"/>
        </w:rPr>
        <w:t>Kunst ≈ Onderzoek</w:t>
      </w:r>
      <w:r w:rsidR="00493207">
        <w:rPr>
          <w:rFonts w:ascii="Helvetica Neue" w:eastAsia="Times New Roman" w:hAnsi="Helvetica Neue" w:cs="Times New Roman"/>
          <w:color w:val="000000"/>
          <w:sz w:val="20"/>
          <w:szCs w:val="20"/>
          <w:lang w:eastAsia="nl-NL"/>
        </w:rPr>
        <w:t xml:space="preserve"> </w:t>
      </w:r>
      <w:r w:rsidR="00BA6951">
        <w:rPr>
          <w:rFonts w:ascii="Helvetica Neue" w:eastAsia="Times New Roman" w:hAnsi="Helvetica Neue" w:cs="Times New Roman"/>
          <w:color w:val="000000"/>
          <w:sz w:val="20"/>
          <w:szCs w:val="20"/>
          <w:lang w:eastAsia="nl-NL"/>
        </w:rPr>
        <w:t xml:space="preserve">heeft een filmpje gemaakt over </w:t>
      </w:r>
      <w:hyperlink r:id="rId8" w:history="1">
        <w:r w:rsidR="00BA6951" w:rsidRPr="009C681B">
          <w:rPr>
            <w:rStyle w:val="Hyperlink"/>
            <w:rFonts w:ascii="Helvetica Neue" w:eastAsia="Times New Roman" w:hAnsi="Helvetica Neue" w:cs="Times New Roman"/>
            <w:sz w:val="20"/>
            <w:szCs w:val="20"/>
            <w:lang w:eastAsia="nl-NL"/>
          </w:rPr>
          <w:t>ethiek en kunstonderzoek</w:t>
        </w:r>
      </w:hyperlink>
      <w:r w:rsidR="00BA6951">
        <w:rPr>
          <w:rFonts w:ascii="Helvetica Neue" w:eastAsia="Times New Roman" w:hAnsi="Helvetica Neue" w:cs="Times New Roman"/>
          <w:color w:val="000000"/>
          <w:sz w:val="20"/>
          <w:szCs w:val="20"/>
          <w:lang w:eastAsia="nl-NL"/>
        </w:rPr>
        <w:t xml:space="preserve">. </w:t>
      </w:r>
      <w:r w:rsidR="007225D9">
        <w:rPr>
          <w:rFonts w:ascii="Helvetica Neue" w:eastAsia="Times New Roman" w:hAnsi="Helvetica Neue" w:cs="Times New Roman"/>
          <w:color w:val="000000"/>
          <w:sz w:val="20"/>
          <w:szCs w:val="20"/>
          <w:lang w:eastAsia="nl-NL"/>
        </w:rPr>
        <w:t>We</w:t>
      </w:r>
      <w:r w:rsidR="00BA6951">
        <w:rPr>
          <w:rFonts w:ascii="Helvetica Neue" w:eastAsia="Times New Roman" w:hAnsi="Helvetica Neue" w:cs="Times New Roman"/>
          <w:color w:val="000000"/>
          <w:sz w:val="20"/>
          <w:szCs w:val="20"/>
          <w:lang w:eastAsia="nl-NL"/>
        </w:rPr>
        <w:t xml:space="preserve"> </w:t>
      </w:r>
      <w:r>
        <w:rPr>
          <w:rFonts w:ascii="Helvetica Neue" w:eastAsia="Times New Roman" w:hAnsi="Helvetica Neue" w:cs="Times New Roman"/>
          <w:color w:val="000000"/>
          <w:sz w:val="20"/>
          <w:szCs w:val="20"/>
          <w:lang w:eastAsia="nl-NL"/>
        </w:rPr>
        <w:t xml:space="preserve">kunnen </w:t>
      </w:r>
      <w:r w:rsidR="007225D9">
        <w:rPr>
          <w:rFonts w:ascii="Helvetica Neue" w:eastAsia="Times New Roman" w:hAnsi="Helvetica Neue" w:cs="Times New Roman"/>
          <w:color w:val="000000"/>
          <w:sz w:val="20"/>
          <w:szCs w:val="20"/>
          <w:lang w:eastAsia="nl-NL"/>
        </w:rPr>
        <w:t xml:space="preserve">ook </w:t>
      </w:r>
      <w:r>
        <w:rPr>
          <w:rFonts w:ascii="Helvetica Neue" w:eastAsia="Times New Roman" w:hAnsi="Helvetica Neue" w:cs="Times New Roman"/>
          <w:color w:val="000000"/>
          <w:sz w:val="20"/>
          <w:szCs w:val="20"/>
          <w:lang w:eastAsia="nl-NL"/>
        </w:rPr>
        <w:t>denken aan een basiscursus ethiek voor onderzoekers</w:t>
      </w:r>
      <w:r w:rsidR="00BA6951">
        <w:rPr>
          <w:rFonts w:ascii="Helvetica Neue" w:eastAsia="Times New Roman" w:hAnsi="Helvetica Neue" w:cs="Times New Roman"/>
          <w:color w:val="000000"/>
          <w:sz w:val="20"/>
          <w:szCs w:val="20"/>
          <w:lang w:eastAsia="nl-NL"/>
        </w:rPr>
        <w:t xml:space="preserve">, gezamenlijk te ontwikkelen door de </w:t>
      </w:r>
      <w:proofErr w:type="spellStart"/>
      <w:r w:rsidR="00BA6951">
        <w:rPr>
          <w:rFonts w:ascii="Helvetica Neue" w:eastAsia="Times New Roman" w:hAnsi="Helvetica Neue" w:cs="Times New Roman"/>
          <w:color w:val="000000"/>
          <w:sz w:val="20"/>
          <w:szCs w:val="20"/>
          <w:lang w:eastAsia="nl-NL"/>
        </w:rPr>
        <w:t>KUO’s</w:t>
      </w:r>
      <w:proofErr w:type="spellEnd"/>
      <w:r w:rsidR="00BA6951">
        <w:rPr>
          <w:rFonts w:ascii="Helvetica Neue" w:eastAsia="Times New Roman" w:hAnsi="Helvetica Neue" w:cs="Times New Roman"/>
          <w:color w:val="000000"/>
          <w:sz w:val="20"/>
          <w:szCs w:val="20"/>
          <w:lang w:eastAsia="nl-NL"/>
        </w:rPr>
        <w:t xml:space="preserve"> of het lectorenplatform.</w:t>
      </w:r>
      <w:r>
        <w:rPr>
          <w:rFonts w:ascii="Helvetica Neue" w:eastAsia="Times New Roman" w:hAnsi="Helvetica Neue" w:cs="Times New Roman"/>
          <w:color w:val="000000"/>
          <w:sz w:val="20"/>
          <w:szCs w:val="20"/>
          <w:lang w:eastAsia="nl-NL"/>
        </w:rPr>
        <w:t xml:space="preserve"> </w:t>
      </w:r>
      <w:r w:rsidR="00551E2E">
        <w:rPr>
          <w:rFonts w:ascii="Helvetica Neue" w:eastAsia="Times New Roman" w:hAnsi="Helvetica Neue" w:cs="Times New Roman"/>
          <w:color w:val="000000"/>
          <w:sz w:val="20"/>
          <w:szCs w:val="20"/>
          <w:lang w:eastAsia="nl-NL"/>
        </w:rPr>
        <w:t>Er is buiten de kunsten al veel ontwikkeld dat mogelijk bruikbaar is, zoals de ‘</w:t>
      </w:r>
      <w:hyperlink r:id="rId9" w:history="1">
        <w:r w:rsidR="00551E2E" w:rsidRPr="000F11DD">
          <w:rPr>
            <w:rStyle w:val="Hyperlink"/>
            <w:rFonts w:ascii="Helvetica Neue" w:eastAsia="Times New Roman" w:hAnsi="Helvetica Neue" w:cs="Times New Roman"/>
            <w:sz w:val="20"/>
            <w:szCs w:val="20"/>
            <w:lang w:eastAsia="nl-NL"/>
          </w:rPr>
          <w:t>Dilemma Game</w:t>
        </w:r>
      </w:hyperlink>
      <w:r w:rsidR="00551E2E">
        <w:rPr>
          <w:rFonts w:ascii="Helvetica Neue" w:eastAsia="Times New Roman" w:hAnsi="Helvetica Neue" w:cs="Times New Roman"/>
          <w:color w:val="000000"/>
          <w:sz w:val="20"/>
          <w:szCs w:val="20"/>
          <w:lang w:eastAsia="nl-NL"/>
        </w:rPr>
        <w:t>’ van de Erasmus Universiteit waarmee praktische casussen bespreekbaar worden gemaakt.</w:t>
      </w:r>
    </w:p>
    <w:p w14:paraId="24399237" w14:textId="4FAB1156" w:rsidR="002C65DC" w:rsidRDefault="002C65DC">
      <w:pPr>
        <w:rPr>
          <w:rFonts w:ascii="Helvetica Neue" w:eastAsia="Times New Roman" w:hAnsi="Helvetica Neue" w:cs="Times New Roman"/>
          <w:color w:val="000000"/>
          <w:sz w:val="20"/>
          <w:szCs w:val="20"/>
          <w:lang w:eastAsia="nl-NL"/>
        </w:rPr>
      </w:pPr>
    </w:p>
    <w:p w14:paraId="70C4E369" w14:textId="542A9A22" w:rsidR="002C65DC" w:rsidRPr="002C65DC" w:rsidRDefault="002C65DC">
      <w:pPr>
        <w:rPr>
          <w:rFonts w:ascii="Helvetica Neue" w:eastAsia="Times New Roman" w:hAnsi="Helvetica Neue" w:cs="Times New Roman"/>
          <w:color w:val="000000"/>
          <w:sz w:val="20"/>
          <w:szCs w:val="20"/>
          <w:u w:val="single"/>
          <w:lang w:eastAsia="nl-NL"/>
        </w:rPr>
      </w:pPr>
      <w:r w:rsidRPr="002C65DC">
        <w:rPr>
          <w:rFonts w:ascii="Helvetica Neue" w:eastAsia="Times New Roman" w:hAnsi="Helvetica Neue" w:cs="Times New Roman"/>
          <w:color w:val="000000"/>
          <w:sz w:val="20"/>
          <w:szCs w:val="20"/>
          <w:u w:val="single"/>
          <w:lang w:eastAsia="nl-NL"/>
        </w:rPr>
        <w:t xml:space="preserve">Diversiteit, kolonialisme, </w:t>
      </w:r>
      <w:proofErr w:type="spellStart"/>
      <w:r w:rsidRPr="002C65DC">
        <w:rPr>
          <w:rFonts w:ascii="Helvetica Neue" w:eastAsia="Times New Roman" w:hAnsi="Helvetica Neue" w:cs="Times New Roman"/>
          <w:color w:val="000000"/>
          <w:sz w:val="20"/>
          <w:szCs w:val="20"/>
          <w:u w:val="single"/>
          <w:lang w:eastAsia="nl-NL"/>
        </w:rPr>
        <w:t>sexisme</w:t>
      </w:r>
      <w:proofErr w:type="spellEnd"/>
    </w:p>
    <w:p w14:paraId="7972082A" w14:textId="0AF388DA" w:rsidR="002C65DC" w:rsidRDefault="002C65DC">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Beoordelaars van PhD-, PD- of ander onderzoek </w:t>
      </w:r>
      <w:r w:rsidR="00A97FE2">
        <w:rPr>
          <w:rFonts w:ascii="Helvetica Neue" w:eastAsia="Times New Roman" w:hAnsi="Helvetica Neue" w:cs="Times New Roman"/>
          <w:color w:val="000000"/>
          <w:sz w:val="20"/>
          <w:szCs w:val="20"/>
          <w:lang w:eastAsia="nl-NL"/>
        </w:rPr>
        <w:t xml:space="preserve">zijn in meerderheid westers, wit en man. Dat kan leiden tot bevooroordeeldheid, onderzoekers kunnen het gevoel hebben niet gehoord of begrepen te worden. Ook de CWI </w:t>
      </w:r>
      <w:r w:rsidR="007225D9">
        <w:rPr>
          <w:rFonts w:ascii="Helvetica Neue" w:eastAsia="Times New Roman" w:hAnsi="Helvetica Neue" w:cs="Times New Roman"/>
          <w:color w:val="000000"/>
          <w:sz w:val="20"/>
          <w:szCs w:val="20"/>
          <w:lang w:eastAsia="nl-NL"/>
        </w:rPr>
        <w:t>weerspiegelt</w:t>
      </w:r>
      <w:r w:rsidR="00A97FE2">
        <w:rPr>
          <w:rFonts w:ascii="Helvetica Neue" w:eastAsia="Times New Roman" w:hAnsi="Helvetica Neue" w:cs="Times New Roman"/>
          <w:color w:val="000000"/>
          <w:sz w:val="20"/>
          <w:szCs w:val="20"/>
          <w:lang w:eastAsia="nl-NL"/>
        </w:rPr>
        <w:t xml:space="preserve"> dit profiel. Hoe komen we tot meer evenwicht en diversiteit</w:t>
      </w:r>
      <w:r w:rsidR="007225D9">
        <w:rPr>
          <w:rFonts w:ascii="Helvetica Neue" w:eastAsia="Times New Roman" w:hAnsi="Helvetica Neue" w:cs="Times New Roman"/>
          <w:color w:val="000000"/>
          <w:sz w:val="20"/>
          <w:szCs w:val="20"/>
          <w:lang w:eastAsia="nl-NL"/>
        </w:rPr>
        <w:t xml:space="preserve"> in de commissie</w:t>
      </w:r>
      <w:r w:rsidR="00A97FE2">
        <w:rPr>
          <w:rFonts w:ascii="Helvetica Neue" w:eastAsia="Times New Roman" w:hAnsi="Helvetica Neue" w:cs="Times New Roman"/>
          <w:color w:val="000000"/>
          <w:sz w:val="20"/>
          <w:szCs w:val="20"/>
          <w:lang w:eastAsia="nl-NL"/>
        </w:rPr>
        <w:t xml:space="preserve">? </w:t>
      </w:r>
    </w:p>
    <w:p w14:paraId="72810344" w14:textId="0D392907" w:rsidR="009D3BF8" w:rsidRDefault="009D3BF8">
      <w:pPr>
        <w:rPr>
          <w:rFonts w:ascii="Helvetica Neue" w:eastAsia="Times New Roman" w:hAnsi="Helvetica Neue" w:cs="Times New Roman"/>
          <w:color w:val="000000"/>
          <w:sz w:val="20"/>
          <w:szCs w:val="20"/>
          <w:lang w:eastAsia="nl-NL"/>
        </w:rPr>
      </w:pPr>
    </w:p>
    <w:p w14:paraId="241AD247" w14:textId="2D92CE44" w:rsidR="006F61CD" w:rsidRDefault="006F61CD">
      <w:pPr>
        <w:rPr>
          <w:rFonts w:ascii="Helvetica Neue" w:eastAsia="Times New Roman" w:hAnsi="Helvetica Neue" w:cs="Times New Roman"/>
          <w:i/>
          <w:iCs/>
          <w:color w:val="000000"/>
          <w:sz w:val="20"/>
          <w:szCs w:val="20"/>
          <w:lang w:eastAsia="nl-NL"/>
        </w:rPr>
      </w:pPr>
      <w:r w:rsidRPr="006F61CD">
        <w:rPr>
          <w:rFonts w:ascii="Helvetica Neue" w:eastAsia="Times New Roman" w:hAnsi="Helvetica Neue" w:cs="Times New Roman"/>
          <w:i/>
          <w:iCs/>
          <w:color w:val="000000"/>
          <w:sz w:val="20"/>
          <w:szCs w:val="20"/>
          <w:lang w:eastAsia="nl-NL"/>
        </w:rPr>
        <w:t>Tot slot</w:t>
      </w:r>
    </w:p>
    <w:p w14:paraId="73FFD2D4" w14:textId="01391D21" w:rsidR="005818E0" w:rsidRDefault="005818E0">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De gemene deler van deze middag is de preventie van klachten door het creëren van bewustzijn van normen over wetenschappelijke integriteit, ook in het onderwijs. Er is behoefte aan tools die daarbij kunnen helpen, zoals checklists of voorbeelden van dilemma’s in de artistieke onderzoekspraktijk. Mogelijk kunnen die in KUO-verband worden </w:t>
      </w:r>
      <w:r w:rsidR="00767EE5">
        <w:rPr>
          <w:rFonts w:ascii="Helvetica Neue" w:eastAsia="Times New Roman" w:hAnsi="Helvetica Neue" w:cs="Times New Roman"/>
          <w:color w:val="000000"/>
          <w:sz w:val="20"/>
          <w:szCs w:val="20"/>
          <w:lang w:eastAsia="nl-NL"/>
        </w:rPr>
        <w:t xml:space="preserve">uitgewisseld of </w:t>
      </w:r>
      <w:r>
        <w:rPr>
          <w:rFonts w:ascii="Helvetica Neue" w:eastAsia="Times New Roman" w:hAnsi="Helvetica Neue" w:cs="Times New Roman"/>
          <w:color w:val="000000"/>
          <w:sz w:val="20"/>
          <w:szCs w:val="20"/>
          <w:lang w:eastAsia="nl-NL"/>
        </w:rPr>
        <w:t xml:space="preserve">ontwikkeld. De CWI ziet het als haar taak om bij te dragen </w:t>
      </w:r>
      <w:r w:rsidR="00767EE5">
        <w:rPr>
          <w:rFonts w:ascii="Helvetica Neue" w:eastAsia="Times New Roman" w:hAnsi="Helvetica Neue" w:cs="Times New Roman"/>
          <w:color w:val="000000"/>
          <w:sz w:val="20"/>
          <w:szCs w:val="20"/>
          <w:lang w:eastAsia="nl-NL"/>
        </w:rPr>
        <w:t xml:space="preserve">aan deze cultuur </w:t>
      </w:r>
      <w:r>
        <w:rPr>
          <w:rFonts w:ascii="Helvetica Neue" w:eastAsia="Times New Roman" w:hAnsi="Helvetica Neue" w:cs="Times New Roman"/>
          <w:color w:val="000000"/>
          <w:sz w:val="20"/>
          <w:szCs w:val="20"/>
          <w:lang w:eastAsia="nl-NL"/>
        </w:rPr>
        <w:t xml:space="preserve">door ontwikkelingen bij de hogescholen te </w:t>
      </w:r>
      <w:r w:rsidR="00677450">
        <w:rPr>
          <w:rFonts w:ascii="Helvetica Neue" w:eastAsia="Times New Roman" w:hAnsi="Helvetica Neue" w:cs="Times New Roman"/>
          <w:color w:val="000000"/>
          <w:sz w:val="20"/>
          <w:szCs w:val="20"/>
          <w:lang w:eastAsia="nl-NL"/>
        </w:rPr>
        <w:t xml:space="preserve">stimuleren en te </w:t>
      </w:r>
      <w:r>
        <w:rPr>
          <w:rFonts w:ascii="Helvetica Neue" w:eastAsia="Times New Roman" w:hAnsi="Helvetica Neue" w:cs="Times New Roman"/>
          <w:color w:val="000000"/>
          <w:sz w:val="20"/>
          <w:szCs w:val="20"/>
          <w:lang w:eastAsia="nl-NL"/>
        </w:rPr>
        <w:t>monitoren</w:t>
      </w:r>
      <w:r w:rsidR="00677450">
        <w:rPr>
          <w:rFonts w:ascii="Helvetica Neue" w:eastAsia="Times New Roman" w:hAnsi="Helvetica Neue" w:cs="Times New Roman"/>
          <w:color w:val="000000"/>
          <w:sz w:val="20"/>
          <w:szCs w:val="20"/>
          <w:lang w:eastAsia="nl-NL"/>
        </w:rPr>
        <w:t>.</w:t>
      </w:r>
      <w:r>
        <w:rPr>
          <w:rFonts w:ascii="Helvetica Neue" w:eastAsia="Times New Roman" w:hAnsi="Helvetica Neue" w:cs="Times New Roman"/>
          <w:color w:val="000000"/>
          <w:sz w:val="20"/>
          <w:szCs w:val="20"/>
          <w:lang w:eastAsia="nl-NL"/>
        </w:rPr>
        <w:t xml:space="preserve"> </w:t>
      </w:r>
    </w:p>
    <w:p w14:paraId="58B737C8" w14:textId="77777777" w:rsidR="00D4781E" w:rsidRDefault="00D4781E">
      <w:pPr>
        <w:rPr>
          <w:rFonts w:ascii="Helvetica Neue" w:eastAsia="Times New Roman" w:hAnsi="Helvetica Neue" w:cs="Times New Roman"/>
          <w:color w:val="000000"/>
          <w:sz w:val="20"/>
          <w:szCs w:val="20"/>
          <w:lang w:eastAsia="nl-NL"/>
        </w:rPr>
      </w:pPr>
    </w:p>
    <w:p w14:paraId="15C78AAE" w14:textId="63E20FED" w:rsidR="00D4781E" w:rsidRDefault="00D4781E">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Concrete actiepunten voor de CWI-KUO: </w:t>
      </w:r>
    </w:p>
    <w:p w14:paraId="25C01859" w14:textId="77777777" w:rsidR="00D014EC" w:rsidRDefault="00D4781E" w:rsidP="00D4781E">
      <w:pPr>
        <w:pStyle w:val="Lijstalinea"/>
        <w:numPr>
          <w:ilvl w:val="0"/>
          <w:numId w:val="4"/>
        </w:num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Het </w:t>
      </w:r>
      <w:r w:rsidR="00D014EC">
        <w:rPr>
          <w:rFonts w:ascii="Helvetica Neue" w:eastAsia="Times New Roman" w:hAnsi="Helvetica Neue" w:cs="Times New Roman"/>
          <w:color w:val="000000"/>
          <w:sz w:val="20"/>
          <w:szCs w:val="20"/>
          <w:lang w:eastAsia="nl-NL"/>
        </w:rPr>
        <w:t xml:space="preserve">maken van een basale website, waarop </w:t>
      </w:r>
      <w:r>
        <w:rPr>
          <w:rFonts w:ascii="Helvetica Neue" w:eastAsia="Times New Roman" w:hAnsi="Helvetica Neue" w:cs="Times New Roman"/>
          <w:color w:val="000000"/>
          <w:sz w:val="20"/>
          <w:szCs w:val="20"/>
          <w:lang w:eastAsia="nl-NL"/>
        </w:rPr>
        <w:t xml:space="preserve">informatie over </w:t>
      </w:r>
      <w:proofErr w:type="spellStart"/>
      <w:r>
        <w:rPr>
          <w:rFonts w:ascii="Helvetica Neue" w:eastAsia="Times New Roman" w:hAnsi="Helvetica Neue" w:cs="Times New Roman"/>
          <w:color w:val="000000"/>
          <w:sz w:val="20"/>
          <w:szCs w:val="20"/>
          <w:lang w:eastAsia="nl-NL"/>
        </w:rPr>
        <w:t>onderzoeksintegriteit</w:t>
      </w:r>
      <w:proofErr w:type="spellEnd"/>
      <w:r w:rsidR="00D014EC">
        <w:rPr>
          <w:rFonts w:ascii="Helvetica Neue" w:eastAsia="Times New Roman" w:hAnsi="Helvetica Neue" w:cs="Times New Roman"/>
          <w:color w:val="000000"/>
          <w:sz w:val="20"/>
          <w:szCs w:val="20"/>
          <w:lang w:eastAsia="nl-NL"/>
        </w:rPr>
        <w:t xml:space="preserve"> en tools of instrumenten kunnen worden verzameld.</w:t>
      </w:r>
    </w:p>
    <w:p w14:paraId="6A5DF1CD" w14:textId="5802BB5E" w:rsidR="00D4781E" w:rsidRDefault="00D014EC" w:rsidP="00D4781E">
      <w:pPr>
        <w:pStyle w:val="Lijstalinea"/>
        <w:numPr>
          <w:ilvl w:val="0"/>
          <w:numId w:val="4"/>
        </w:num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H</w:t>
      </w:r>
      <w:r w:rsidR="00D4781E">
        <w:rPr>
          <w:rFonts w:ascii="Helvetica Neue" w:eastAsia="Times New Roman" w:hAnsi="Helvetica Neue" w:cs="Times New Roman"/>
          <w:color w:val="000000"/>
          <w:sz w:val="20"/>
          <w:szCs w:val="20"/>
          <w:lang w:eastAsia="nl-NL"/>
        </w:rPr>
        <w:t xml:space="preserve">et stimuleren van bewustwording en </w:t>
      </w:r>
      <w:r>
        <w:rPr>
          <w:rFonts w:ascii="Helvetica Neue" w:eastAsia="Times New Roman" w:hAnsi="Helvetica Neue" w:cs="Times New Roman"/>
          <w:color w:val="000000"/>
          <w:sz w:val="20"/>
          <w:szCs w:val="20"/>
          <w:lang w:eastAsia="nl-NL"/>
        </w:rPr>
        <w:t xml:space="preserve">monitoren van ontwikkelingen </w:t>
      </w:r>
      <w:r w:rsidR="00D4781E">
        <w:rPr>
          <w:rFonts w:ascii="Helvetica Neue" w:eastAsia="Times New Roman" w:hAnsi="Helvetica Neue" w:cs="Times New Roman"/>
          <w:color w:val="000000"/>
          <w:sz w:val="20"/>
          <w:szCs w:val="20"/>
          <w:lang w:eastAsia="nl-NL"/>
        </w:rPr>
        <w:t>in KUO-verband</w:t>
      </w:r>
      <w:r w:rsidR="00EE6140">
        <w:rPr>
          <w:rFonts w:ascii="Helvetica Neue" w:eastAsia="Times New Roman" w:hAnsi="Helvetica Neue" w:cs="Times New Roman"/>
          <w:color w:val="000000"/>
          <w:sz w:val="20"/>
          <w:szCs w:val="20"/>
          <w:lang w:eastAsia="nl-NL"/>
        </w:rPr>
        <w:t>.</w:t>
      </w:r>
    </w:p>
    <w:p w14:paraId="64E759CB" w14:textId="46000C42" w:rsidR="00D4781E" w:rsidRDefault="00D4781E" w:rsidP="00D4781E">
      <w:pPr>
        <w:pStyle w:val="Lijstalinea"/>
        <w:numPr>
          <w:ilvl w:val="0"/>
          <w:numId w:val="4"/>
        </w:num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Streven naar een grotere diversiteit in de samenstelling van de commissie. </w:t>
      </w:r>
    </w:p>
    <w:p w14:paraId="023D3ACA" w14:textId="77777777" w:rsidR="00D4781E" w:rsidRDefault="00D4781E" w:rsidP="00D4781E">
      <w:pPr>
        <w:rPr>
          <w:rFonts w:ascii="Helvetica Neue" w:eastAsia="Times New Roman" w:hAnsi="Helvetica Neue" w:cs="Times New Roman"/>
          <w:color w:val="000000"/>
          <w:sz w:val="20"/>
          <w:szCs w:val="20"/>
          <w:lang w:eastAsia="nl-NL"/>
        </w:rPr>
      </w:pPr>
    </w:p>
    <w:p w14:paraId="107A1984" w14:textId="380F822F" w:rsidR="00D4781E" w:rsidRDefault="00D4781E" w:rsidP="00D4781E">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lastRenderedPageBreak/>
        <w:t xml:space="preserve">Aanbevelingen </w:t>
      </w:r>
    </w:p>
    <w:p w14:paraId="0E06CA34" w14:textId="7D5DAE47" w:rsidR="00D014EC" w:rsidRDefault="00D014EC" w:rsidP="00D014EC">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Voor de hogescholen: </w:t>
      </w:r>
    </w:p>
    <w:p w14:paraId="378F629B" w14:textId="3BD5D030" w:rsidR="00D4781E" w:rsidRDefault="00D014EC" w:rsidP="0088253E">
      <w:pPr>
        <w:pStyle w:val="Lijstalinea"/>
        <w:numPr>
          <w:ilvl w:val="0"/>
          <w:numId w:val="4"/>
        </w:numPr>
        <w:rPr>
          <w:rFonts w:ascii="Helvetica Neue" w:eastAsia="Times New Roman" w:hAnsi="Helvetica Neue" w:cs="Times New Roman"/>
          <w:color w:val="000000"/>
          <w:sz w:val="20"/>
          <w:szCs w:val="20"/>
          <w:lang w:eastAsia="nl-NL"/>
        </w:rPr>
      </w:pPr>
      <w:r w:rsidRPr="00AC0E6A">
        <w:rPr>
          <w:rFonts w:ascii="Helvetica Neue" w:eastAsia="Times New Roman" w:hAnsi="Helvetica Neue" w:cs="Times New Roman"/>
          <w:color w:val="000000"/>
          <w:sz w:val="20"/>
          <w:szCs w:val="20"/>
          <w:lang w:eastAsia="nl-NL"/>
        </w:rPr>
        <w:t>On</w:t>
      </w:r>
      <w:r w:rsidR="00D4781E" w:rsidRPr="00AC0E6A">
        <w:rPr>
          <w:rFonts w:ascii="Helvetica Neue" w:eastAsia="Times New Roman" w:hAnsi="Helvetica Neue" w:cs="Times New Roman"/>
          <w:color w:val="000000"/>
          <w:sz w:val="20"/>
          <w:szCs w:val="20"/>
          <w:lang w:eastAsia="nl-NL"/>
        </w:rPr>
        <w:t xml:space="preserve">twikkel instrumenten die helpen bij </w:t>
      </w:r>
      <w:r w:rsidRPr="00AC0E6A">
        <w:rPr>
          <w:rFonts w:ascii="Helvetica Neue" w:eastAsia="Times New Roman" w:hAnsi="Helvetica Neue" w:cs="Times New Roman"/>
          <w:color w:val="000000"/>
          <w:sz w:val="20"/>
          <w:szCs w:val="20"/>
          <w:lang w:eastAsia="nl-NL"/>
        </w:rPr>
        <w:t xml:space="preserve">de naleving van </w:t>
      </w:r>
      <w:proofErr w:type="spellStart"/>
      <w:r w:rsidRPr="00AC0E6A">
        <w:rPr>
          <w:rFonts w:ascii="Helvetica Neue" w:eastAsia="Times New Roman" w:hAnsi="Helvetica Neue" w:cs="Times New Roman"/>
          <w:color w:val="000000"/>
          <w:sz w:val="20"/>
          <w:szCs w:val="20"/>
          <w:lang w:eastAsia="nl-NL"/>
        </w:rPr>
        <w:t>onderzoeksintegriteit</w:t>
      </w:r>
      <w:proofErr w:type="spellEnd"/>
      <w:r w:rsidRPr="00AC0E6A">
        <w:rPr>
          <w:rFonts w:ascii="Helvetica Neue" w:eastAsia="Times New Roman" w:hAnsi="Helvetica Neue" w:cs="Times New Roman"/>
          <w:color w:val="000000"/>
          <w:sz w:val="20"/>
          <w:szCs w:val="20"/>
          <w:lang w:eastAsia="nl-NL"/>
        </w:rPr>
        <w:t xml:space="preserve"> en deel die waar mogelijk. Denk aan een checklist voor ethische toetsing, standaardformulieren voor samenwerking met externe partners of voor het vragen van toestemming aan deelnemers van onderzoek in verband met AVG.</w:t>
      </w:r>
    </w:p>
    <w:p w14:paraId="4FD8DD1D" w14:textId="635200F9" w:rsidR="00D014EC" w:rsidRPr="00AC0E6A" w:rsidRDefault="00D014EC" w:rsidP="0088253E">
      <w:pPr>
        <w:pStyle w:val="Lijstalinea"/>
        <w:numPr>
          <w:ilvl w:val="0"/>
          <w:numId w:val="4"/>
        </w:num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Geef de code ook in het onderwijs een plek.</w:t>
      </w:r>
    </w:p>
    <w:p w14:paraId="29CEA93D" w14:textId="77777777" w:rsidR="00D014EC" w:rsidRDefault="00D014EC" w:rsidP="00D014EC">
      <w:pPr>
        <w:rPr>
          <w:rFonts w:ascii="Helvetica Neue" w:eastAsia="Times New Roman" w:hAnsi="Helvetica Neue" w:cs="Times New Roman"/>
          <w:color w:val="000000"/>
          <w:sz w:val="20"/>
          <w:szCs w:val="20"/>
          <w:lang w:eastAsia="nl-NL"/>
        </w:rPr>
      </w:pPr>
    </w:p>
    <w:p w14:paraId="2C9E18D5" w14:textId="4974B2D8" w:rsidR="00D014EC" w:rsidRDefault="00D014EC" w:rsidP="00D014EC">
      <w:p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Voor het lectorenplatform </w:t>
      </w:r>
      <w:r w:rsidR="00EE6140" w:rsidRPr="00EE6140">
        <w:rPr>
          <w:rFonts w:ascii="Helvetica Neue" w:eastAsia="Times New Roman" w:hAnsi="Helvetica Neue" w:cs="Times New Roman"/>
          <w:color w:val="000000"/>
          <w:sz w:val="20"/>
          <w:szCs w:val="20"/>
          <w:lang w:eastAsia="nl-NL"/>
        </w:rPr>
        <w:t>Kunst ≈ Onderzoek</w:t>
      </w:r>
      <w:r>
        <w:rPr>
          <w:rFonts w:ascii="Helvetica Neue" w:eastAsia="Times New Roman" w:hAnsi="Helvetica Neue" w:cs="Times New Roman"/>
          <w:color w:val="000000"/>
          <w:sz w:val="20"/>
          <w:szCs w:val="20"/>
          <w:lang w:eastAsia="nl-NL"/>
        </w:rPr>
        <w:t>:</w:t>
      </w:r>
    </w:p>
    <w:p w14:paraId="7046234F" w14:textId="346AD3D7" w:rsidR="00D014EC" w:rsidRPr="00AC0E6A" w:rsidRDefault="00D014EC" w:rsidP="00D014EC">
      <w:pPr>
        <w:pStyle w:val="Lijstalinea"/>
        <w:numPr>
          <w:ilvl w:val="0"/>
          <w:numId w:val="4"/>
        </w:numPr>
        <w:rPr>
          <w:rFonts w:ascii="Helvetica Neue" w:eastAsia="Times New Roman" w:hAnsi="Helvetica Neue" w:cs="Times New Roman"/>
          <w:color w:val="000000"/>
          <w:sz w:val="20"/>
          <w:szCs w:val="20"/>
          <w:lang w:eastAsia="nl-NL"/>
        </w:rPr>
      </w:pPr>
      <w:r>
        <w:rPr>
          <w:rFonts w:ascii="Helvetica Neue" w:eastAsia="Times New Roman" w:hAnsi="Helvetica Neue" w:cs="Times New Roman"/>
          <w:color w:val="000000"/>
          <w:sz w:val="20"/>
          <w:szCs w:val="20"/>
          <w:lang w:eastAsia="nl-NL"/>
        </w:rPr>
        <w:t xml:space="preserve">Ga door met het thema ethiek, organiseer zo mogelijk een basiscursus ethiek voor onderzoekers samen met de </w:t>
      </w:r>
      <w:proofErr w:type="spellStart"/>
      <w:r>
        <w:rPr>
          <w:rFonts w:ascii="Helvetica Neue" w:eastAsia="Times New Roman" w:hAnsi="Helvetica Neue" w:cs="Times New Roman"/>
          <w:color w:val="000000"/>
          <w:sz w:val="20"/>
          <w:szCs w:val="20"/>
          <w:lang w:eastAsia="nl-NL"/>
        </w:rPr>
        <w:t>KUO’s</w:t>
      </w:r>
      <w:proofErr w:type="spellEnd"/>
      <w:r>
        <w:rPr>
          <w:rFonts w:ascii="Helvetica Neue" w:eastAsia="Times New Roman" w:hAnsi="Helvetica Neue" w:cs="Times New Roman"/>
          <w:color w:val="000000"/>
          <w:sz w:val="20"/>
          <w:szCs w:val="20"/>
          <w:lang w:eastAsia="nl-NL"/>
        </w:rPr>
        <w:t>.</w:t>
      </w:r>
      <w:r w:rsidR="009C681B">
        <w:rPr>
          <w:rFonts w:ascii="Helvetica Neue" w:eastAsia="Times New Roman" w:hAnsi="Helvetica Neue" w:cs="Times New Roman"/>
          <w:color w:val="000000"/>
          <w:sz w:val="20"/>
          <w:szCs w:val="20"/>
          <w:lang w:eastAsia="nl-NL"/>
        </w:rPr>
        <w:t xml:space="preserve"> [Inmiddels heeft op 31 maart een </w:t>
      </w:r>
      <w:hyperlink r:id="rId10" w:history="1">
        <w:r w:rsidR="000F11DD" w:rsidRPr="000F11DD">
          <w:rPr>
            <w:rStyle w:val="Hyperlink"/>
            <w:rFonts w:ascii="Helvetica Neue" w:eastAsia="Times New Roman" w:hAnsi="Helvetica Neue" w:cs="Times New Roman"/>
            <w:sz w:val="20"/>
            <w:szCs w:val="20"/>
            <w:lang w:eastAsia="nl-NL"/>
          </w:rPr>
          <w:t>NRIN</w:t>
        </w:r>
      </w:hyperlink>
      <w:r w:rsidR="000F11DD">
        <w:rPr>
          <w:rFonts w:ascii="Helvetica Neue" w:eastAsia="Times New Roman" w:hAnsi="Helvetica Neue" w:cs="Times New Roman"/>
          <w:color w:val="000000"/>
          <w:sz w:val="20"/>
          <w:szCs w:val="20"/>
          <w:lang w:eastAsia="nl-NL"/>
        </w:rPr>
        <w:t>-</w:t>
      </w:r>
      <w:r w:rsidR="009C681B">
        <w:rPr>
          <w:rFonts w:ascii="Helvetica Neue" w:eastAsia="Times New Roman" w:hAnsi="Helvetica Neue" w:cs="Times New Roman"/>
          <w:color w:val="000000"/>
          <w:sz w:val="20"/>
          <w:szCs w:val="20"/>
          <w:lang w:eastAsia="nl-NL"/>
        </w:rPr>
        <w:t>t</w:t>
      </w:r>
      <w:r w:rsidR="009C681B" w:rsidRPr="009C681B">
        <w:rPr>
          <w:rFonts w:ascii="Helvetica Neue" w:eastAsia="Times New Roman" w:hAnsi="Helvetica Neue" w:cs="Times New Roman"/>
          <w:color w:val="000000"/>
          <w:sz w:val="20"/>
          <w:szCs w:val="20"/>
          <w:lang w:eastAsia="nl-NL"/>
        </w:rPr>
        <w:t xml:space="preserve">raining </w:t>
      </w:r>
      <w:r w:rsidR="009C681B">
        <w:rPr>
          <w:rFonts w:ascii="Helvetica Neue" w:eastAsia="Times New Roman" w:hAnsi="Helvetica Neue" w:cs="Times New Roman"/>
          <w:color w:val="000000"/>
          <w:sz w:val="20"/>
          <w:szCs w:val="20"/>
          <w:lang w:eastAsia="nl-NL"/>
        </w:rPr>
        <w:t>‘</w:t>
      </w:r>
      <w:r w:rsidR="009C681B" w:rsidRPr="009C681B">
        <w:rPr>
          <w:rFonts w:ascii="Helvetica Neue" w:eastAsia="Times New Roman" w:hAnsi="Helvetica Neue" w:cs="Times New Roman"/>
          <w:color w:val="000000"/>
          <w:sz w:val="20"/>
          <w:szCs w:val="20"/>
          <w:lang w:eastAsia="nl-NL"/>
        </w:rPr>
        <w:t>Verantwoord Onderzoek Hogescholen</w:t>
      </w:r>
      <w:r w:rsidR="009C681B">
        <w:rPr>
          <w:rFonts w:ascii="Helvetica Neue" w:eastAsia="Times New Roman" w:hAnsi="Helvetica Neue" w:cs="Times New Roman"/>
          <w:color w:val="000000"/>
          <w:sz w:val="20"/>
          <w:szCs w:val="20"/>
          <w:lang w:eastAsia="nl-NL"/>
        </w:rPr>
        <w:t xml:space="preserve">’ plaatsgevonden, </w:t>
      </w:r>
      <w:r w:rsidR="000F11DD">
        <w:rPr>
          <w:rFonts w:ascii="Helvetica Neue" w:eastAsia="Times New Roman" w:hAnsi="Helvetica Neue" w:cs="Times New Roman"/>
          <w:color w:val="000000"/>
          <w:sz w:val="20"/>
          <w:szCs w:val="20"/>
          <w:lang w:eastAsia="nl-NL"/>
        </w:rPr>
        <w:t xml:space="preserve">georganiseerd door het </w:t>
      </w:r>
      <w:hyperlink r:id="rId11" w:history="1">
        <w:r w:rsidR="000F11DD" w:rsidRPr="000F11DD">
          <w:rPr>
            <w:rStyle w:val="Hyperlink"/>
            <w:rFonts w:ascii="Helvetica Neue" w:eastAsia="Times New Roman" w:hAnsi="Helvetica Neue" w:cs="Times New Roman"/>
            <w:sz w:val="20"/>
            <w:szCs w:val="20"/>
            <w:lang w:eastAsia="nl-NL"/>
          </w:rPr>
          <w:t>lect</w:t>
        </w:r>
        <w:r w:rsidR="000F11DD" w:rsidRPr="000F11DD">
          <w:rPr>
            <w:rStyle w:val="Hyperlink"/>
            <w:rFonts w:ascii="Helvetica Neue" w:eastAsia="Times New Roman" w:hAnsi="Helvetica Neue" w:cs="Times New Roman"/>
            <w:sz w:val="20"/>
            <w:szCs w:val="20"/>
            <w:lang w:eastAsia="nl-NL"/>
          </w:rPr>
          <w:t>o</w:t>
        </w:r>
        <w:r w:rsidR="000F11DD" w:rsidRPr="000F11DD">
          <w:rPr>
            <w:rStyle w:val="Hyperlink"/>
            <w:rFonts w:ascii="Helvetica Neue" w:eastAsia="Times New Roman" w:hAnsi="Helvetica Neue" w:cs="Times New Roman"/>
            <w:sz w:val="20"/>
            <w:szCs w:val="20"/>
            <w:lang w:eastAsia="nl-NL"/>
          </w:rPr>
          <w:t>renplatform</w:t>
        </w:r>
      </w:hyperlink>
      <w:r w:rsidR="000F11DD">
        <w:rPr>
          <w:rFonts w:ascii="Helvetica Neue" w:eastAsia="Times New Roman" w:hAnsi="Helvetica Neue" w:cs="Times New Roman"/>
          <w:color w:val="000000"/>
          <w:sz w:val="20"/>
          <w:szCs w:val="20"/>
          <w:lang w:eastAsia="nl-NL"/>
        </w:rPr>
        <w:t xml:space="preserve"> en speciaal bedoeld </w:t>
      </w:r>
      <w:r w:rsidR="009C681B" w:rsidRPr="009C681B">
        <w:rPr>
          <w:rFonts w:ascii="Helvetica Neue" w:eastAsia="Times New Roman" w:hAnsi="Helvetica Neue" w:cs="Times New Roman"/>
          <w:color w:val="000000"/>
          <w:sz w:val="20"/>
          <w:szCs w:val="20"/>
          <w:lang w:eastAsia="nl-NL"/>
        </w:rPr>
        <w:t>voor de research community van de kunstlectoraten</w:t>
      </w:r>
      <w:r w:rsidR="009C681B">
        <w:rPr>
          <w:rFonts w:ascii="Helvetica Neue" w:eastAsia="Times New Roman" w:hAnsi="Helvetica Neue" w:cs="Times New Roman"/>
          <w:color w:val="000000"/>
          <w:sz w:val="20"/>
          <w:szCs w:val="20"/>
          <w:lang w:eastAsia="nl-NL"/>
        </w:rPr>
        <w:t>.]</w:t>
      </w:r>
    </w:p>
    <w:p w14:paraId="5C8CEE1D" w14:textId="77777777" w:rsidR="00D014EC" w:rsidRPr="00AC0E6A" w:rsidRDefault="00D014EC" w:rsidP="00AC0E6A">
      <w:pPr>
        <w:pStyle w:val="Lijstalinea"/>
        <w:rPr>
          <w:rFonts w:ascii="Helvetica Neue" w:eastAsia="Times New Roman" w:hAnsi="Helvetica Neue" w:cs="Times New Roman"/>
          <w:color w:val="000000"/>
          <w:sz w:val="20"/>
          <w:szCs w:val="20"/>
          <w:lang w:eastAsia="nl-NL"/>
        </w:rPr>
      </w:pPr>
    </w:p>
    <w:sectPr w:rsidR="00D014EC" w:rsidRPr="00AC0E6A" w:rsidSect="00B166CF">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88B8" w14:textId="77777777" w:rsidR="00A00D56" w:rsidRDefault="00A00D56" w:rsidP="00A50C6B">
      <w:r>
        <w:separator/>
      </w:r>
    </w:p>
  </w:endnote>
  <w:endnote w:type="continuationSeparator" w:id="0">
    <w:p w14:paraId="182254AE" w14:textId="77777777" w:rsidR="00A00D56" w:rsidRDefault="00A00D56" w:rsidP="00A5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61822830"/>
      <w:docPartObj>
        <w:docPartGallery w:val="Page Numbers (Bottom of Page)"/>
        <w:docPartUnique/>
      </w:docPartObj>
    </w:sdtPr>
    <w:sdtContent>
      <w:p w14:paraId="209E88E7" w14:textId="249436EE" w:rsidR="002E1392" w:rsidRDefault="002E1392" w:rsidP="004D14E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C7C1E2D" w14:textId="77777777" w:rsidR="002E1392" w:rsidRDefault="002E1392" w:rsidP="002E13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13426421"/>
      <w:docPartObj>
        <w:docPartGallery w:val="Page Numbers (Bottom of Page)"/>
        <w:docPartUnique/>
      </w:docPartObj>
    </w:sdtPr>
    <w:sdtContent>
      <w:p w14:paraId="4FC77C65" w14:textId="64A726DB" w:rsidR="002E1392" w:rsidRDefault="002E1392" w:rsidP="004D14E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470A06E" w14:textId="77777777" w:rsidR="002E1392" w:rsidRDefault="002E1392" w:rsidP="002E13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D22" w14:textId="77777777" w:rsidR="00A00D56" w:rsidRDefault="00A00D56" w:rsidP="00A50C6B">
      <w:r>
        <w:separator/>
      </w:r>
    </w:p>
  </w:footnote>
  <w:footnote w:type="continuationSeparator" w:id="0">
    <w:p w14:paraId="13A09A49" w14:textId="77777777" w:rsidR="00A00D56" w:rsidRDefault="00A00D56" w:rsidP="00A50C6B">
      <w:r>
        <w:continuationSeparator/>
      </w:r>
    </w:p>
  </w:footnote>
  <w:footnote w:id="1">
    <w:p w14:paraId="786B3EF2" w14:textId="0DB59129" w:rsidR="00773332" w:rsidRDefault="00773332" w:rsidP="00773332">
      <w:pPr>
        <w:pStyle w:val="Voetnoottekst"/>
      </w:pPr>
      <w:r>
        <w:rPr>
          <w:rStyle w:val="Voetnootmarkering"/>
        </w:rPr>
        <w:footnoteRef/>
      </w:r>
      <w:r>
        <w:t xml:space="preserve"> </w:t>
      </w:r>
      <w:r w:rsidRPr="00773332">
        <w:t xml:space="preserve">Een voorbeeld </w:t>
      </w:r>
      <w:r>
        <w:t xml:space="preserve">daarvan is de </w:t>
      </w:r>
      <w:r w:rsidRPr="00773332">
        <w:t>klacht over belangenverstrengeling bij Saxion</w:t>
      </w:r>
      <w:r>
        <w:t>.</w:t>
      </w:r>
      <w:r w:rsidRPr="00773332">
        <w:t xml:space="preserve"> </w:t>
      </w:r>
      <w:r>
        <w:t xml:space="preserve">Uit het artikel in </w:t>
      </w:r>
      <w:r w:rsidRPr="00773332">
        <w:rPr>
          <w:i/>
          <w:iCs/>
        </w:rPr>
        <w:t>Tubantia</w:t>
      </w:r>
      <w:r>
        <w:t xml:space="preserve"> van 17 oktober 2022: “Na een melding van mogelijke belangenverstrengeling bij lector Theo de Bruijn van Saxion heeft de hogeschool haar regels aangescherpt. De Bruijn was op drie manieren betrokken bij de ontwikkeling van een 'klimaatplein' bij Saxion: als lector, als partner bij IAA en als lid van een adviescommissie.”</w:t>
      </w:r>
    </w:p>
  </w:footnote>
  <w:footnote w:id="2">
    <w:p w14:paraId="4DF41912" w14:textId="7DFAA8BE" w:rsidR="009D3BF8" w:rsidRDefault="009D3BF8">
      <w:pPr>
        <w:pStyle w:val="Voetnoottekst"/>
      </w:pPr>
      <w:r>
        <w:rPr>
          <w:rStyle w:val="Voetnootmarkering"/>
        </w:rPr>
        <w:footnoteRef/>
      </w:r>
      <w:r>
        <w:t xml:space="preserve"> </w:t>
      </w:r>
      <w:r w:rsidRPr="009D3BF8">
        <w:t>NGWI 1.3 (11) In het onderwijs is deze code van betekenis als onderwerp van kennisoverdracht en training en als normatief kader bij wetenschappelijk onderzoek en onderzoeksstages van studenten. Wetenschappelijk onderzoek van studenten valt daarmee binnen de normatieve kaders van deze code (hoofdstukken 2 en 3). Maar zolang dat onderzoek slechts binnen een educatieve context verricht wordt en niet resulteert in publicaties anders dan een openbaar gemaakte scriptie, kan niet-naleven van de normen uit deze code niet leiden tot een klachtprocedure als bedoeld in paragraaf 5.4 of het opleggen van sancties als bedoeld in paragraaf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3BD9"/>
    <w:multiLevelType w:val="hybridMultilevel"/>
    <w:tmpl w:val="6168392A"/>
    <w:lvl w:ilvl="0" w:tplc="B5FC0B00">
      <w:start w:val="17"/>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4A6C46"/>
    <w:multiLevelType w:val="hybridMultilevel"/>
    <w:tmpl w:val="83D2A5A8"/>
    <w:lvl w:ilvl="0" w:tplc="AF108D70">
      <w:start w:val="2"/>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6A47C7"/>
    <w:multiLevelType w:val="multilevel"/>
    <w:tmpl w:val="C1382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C36BFC"/>
    <w:multiLevelType w:val="hybridMultilevel"/>
    <w:tmpl w:val="915E2D48"/>
    <w:lvl w:ilvl="0" w:tplc="7F4C2CB6">
      <w:start w:val="11"/>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5825799">
    <w:abstractNumId w:val="0"/>
  </w:num>
  <w:num w:numId="2" w16cid:durableId="2073624717">
    <w:abstractNumId w:val="1"/>
  </w:num>
  <w:num w:numId="3" w16cid:durableId="1088841306">
    <w:abstractNumId w:val="2"/>
  </w:num>
  <w:num w:numId="4" w16cid:durableId="791702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49"/>
    <w:rsid w:val="00045A22"/>
    <w:rsid w:val="00071807"/>
    <w:rsid w:val="000F11DD"/>
    <w:rsid w:val="00191BDF"/>
    <w:rsid w:val="002045BC"/>
    <w:rsid w:val="00216C3C"/>
    <w:rsid w:val="002B01D0"/>
    <w:rsid w:val="002C65DC"/>
    <w:rsid w:val="002E1392"/>
    <w:rsid w:val="003026B1"/>
    <w:rsid w:val="003347B9"/>
    <w:rsid w:val="00493207"/>
    <w:rsid w:val="004D3648"/>
    <w:rsid w:val="00551E2E"/>
    <w:rsid w:val="005818E0"/>
    <w:rsid w:val="00596F62"/>
    <w:rsid w:val="006654FC"/>
    <w:rsid w:val="00677450"/>
    <w:rsid w:val="006B14A0"/>
    <w:rsid w:val="006F61CD"/>
    <w:rsid w:val="007225D9"/>
    <w:rsid w:val="00767EE5"/>
    <w:rsid w:val="00773332"/>
    <w:rsid w:val="008213E6"/>
    <w:rsid w:val="00841ABD"/>
    <w:rsid w:val="0088253E"/>
    <w:rsid w:val="008B1471"/>
    <w:rsid w:val="00943E49"/>
    <w:rsid w:val="009C681B"/>
    <w:rsid w:val="009D3BF8"/>
    <w:rsid w:val="00A00D56"/>
    <w:rsid w:val="00A50C6B"/>
    <w:rsid w:val="00A97FE2"/>
    <w:rsid w:val="00AC0E6A"/>
    <w:rsid w:val="00B166CF"/>
    <w:rsid w:val="00BA6951"/>
    <w:rsid w:val="00C726A5"/>
    <w:rsid w:val="00CF5B97"/>
    <w:rsid w:val="00D014EC"/>
    <w:rsid w:val="00D4781E"/>
    <w:rsid w:val="00DA31B1"/>
    <w:rsid w:val="00E0014B"/>
    <w:rsid w:val="00E55F42"/>
    <w:rsid w:val="00EE6140"/>
    <w:rsid w:val="00F16917"/>
    <w:rsid w:val="00F44B19"/>
    <w:rsid w:val="00F46004"/>
    <w:rsid w:val="00FA58DF"/>
    <w:rsid w:val="00FF4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B4D"/>
  <w15:chartTrackingRefBased/>
  <w15:docId w15:val="{5E44AC34-9025-9540-8C8D-CEE80C20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voetnoottekst"/>
    <w:basedOn w:val="Standaard"/>
    <w:uiPriority w:val="1"/>
    <w:qFormat/>
    <w:rsid w:val="00E0014B"/>
    <w:pPr>
      <w:spacing w:line="360" w:lineRule="auto"/>
    </w:pPr>
    <w:rPr>
      <w:rFonts w:ascii="Arial" w:eastAsiaTheme="minorEastAsia" w:hAnsi="Arial"/>
      <w:sz w:val="20"/>
      <w:lang w:eastAsia="nl-NL"/>
    </w:rPr>
  </w:style>
  <w:style w:type="character" w:styleId="Hyperlink">
    <w:name w:val="Hyperlink"/>
    <w:basedOn w:val="Standaardalinea-lettertype"/>
    <w:uiPriority w:val="99"/>
    <w:unhideWhenUsed/>
    <w:rsid w:val="00943E49"/>
    <w:rPr>
      <w:color w:val="0000FF"/>
      <w:u w:val="single"/>
    </w:rPr>
  </w:style>
  <w:style w:type="paragraph" w:styleId="Lijstalinea">
    <w:name w:val="List Paragraph"/>
    <w:basedOn w:val="Standaard"/>
    <w:uiPriority w:val="34"/>
    <w:qFormat/>
    <w:rsid w:val="00C726A5"/>
    <w:pPr>
      <w:ind w:left="720"/>
      <w:contextualSpacing/>
    </w:pPr>
  </w:style>
  <w:style w:type="paragraph" w:styleId="Voetnoottekst">
    <w:name w:val="footnote text"/>
    <w:basedOn w:val="Standaard"/>
    <w:link w:val="VoetnoottekstChar"/>
    <w:uiPriority w:val="99"/>
    <w:semiHidden/>
    <w:unhideWhenUsed/>
    <w:rsid w:val="00A50C6B"/>
    <w:rPr>
      <w:sz w:val="20"/>
      <w:szCs w:val="20"/>
    </w:rPr>
  </w:style>
  <w:style w:type="character" w:customStyle="1" w:styleId="VoetnoottekstChar">
    <w:name w:val="Voetnoottekst Char"/>
    <w:basedOn w:val="Standaardalinea-lettertype"/>
    <w:link w:val="Voetnoottekst"/>
    <w:uiPriority w:val="99"/>
    <w:semiHidden/>
    <w:rsid w:val="00A50C6B"/>
    <w:rPr>
      <w:sz w:val="20"/>
      <w:szCs w:val="20"/>
    </w:rPr>
  </w:style>
  <w:style w:type="character" w:styleId="Voetnootmarkering">
    <w:name w:val="footnote reference"/>
    <w:basedOn w:val="Standaardalinea-lettertype"/>
    <w:uiPriority w:val="99"/>
    <w:semiHidden/>
    <w:unhideWhenUsed/>
    <w:rsid w:val="00A50C6B"/>
    <w:rPr>
      <w:vertAlign w:val="superscript"/>
    </w:rPr>
  </w:style>
  <w:style w:type="character" w:styleId="Onopgelostemelding">
    <w:name w:val="Unresolved Mention"/>
    <w:basedOn w:val="Standaardalinea-lettertype"/>
    <w:uiPriority w:val="99"/>
    <w:semiHidden/>
    <w:unhideWhenUsed/>
    <w:rsid w:val="00551E2E"/>
    <w:rPr>
      <w:color w:val="605E5C"/>
      <w:shd w:val="clear" w:color="auto" w:fill="E1DFDD"/>
    </w:rPr>
  </w:style>
  <w:style w:type="paragraph" w:styleId="Voettekst">
    <w:name w:val="footer"/>
    <w:basedOn w:val="Standaard"/>
    <w:link w:val="VoettekstChar"/>
    <w:uiPriority w:val="99"/>
    <w:unhideWhenUsed/>
    <w:rsid w:val="002E1392"/>
    <w:pPr>
      <w:tabs>
        <w:tab w:val="center" w:pos="4536"/>
        <w:tab w:val="right" w:pos="9072"/>
      </w:tabs>
    </w:pPr>
  </w:style>
  <w:style w:type="character" w:customStyle="1" w:styleId="VoettekstChar">
    <w:name w:val="Voettekst Char"/>
    <w:basedOn w:val="Standaardalinea-lettertype"/>
    <w:link w:val="Voettekst"/>
    <w:uiPriority w:val="99"/>
    <w:rsid w:val="002E1392"/>
  </w:style>
  <w:style w:type="character" w:styleId="Paginanummer">
    <w:name w:val="page number"/>
    <w:basedOn w:val="Standaardalinea-lettertype"/>
    <w:uiPriority w:val="99"/>
    <w:semiHidden/>
    <w:unhideWhenUsed/>
    <w:rsid w:val="002E1392"/>
  </w:style>
  <w:style w:type="paragraph" w:styleId="Revisie">
    <w:name w:val="Revision"/>
    <w:hidden/>
    <w:uiPriority w:val="99"/>
    <w:semiHidden/>
    <w:rsid w:val="00F16917"/>
  </w:style>
  <w:style w:type="character" w:styleId="GevolgdeHyperlink">
    <w:name w:val="FollowedHyperlink"/>
    <w:basedOn w:val="Standaardalinea-lettertype"/>
    <w:uiPriority w:val="99"/>
    <w:semiHidden/>
    <w:unhideWhenUsed/>
    <w:rsid w:val="000F11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3517">
      <w:bodyDiv w:val="1"/>
      <w:marLeft w:val="0"/>
      <w:marRight w:val="0"/>
      <w:marTop w:val="0"/>
      <w:marBottom w:val="0"/>
      <w:divBdr>
        <w:top w:val="none" w:sz="0" w:space="0" w:color="auto"/>
        <w:left w:val="none" w:sz="0" w:space="0" w:color="auto"/>
        <w:bottom w:val="none" w:sz="0" w:space="0" w:color="auto"/>
        <w:right w:val="none" w:sz="0" w:space="0" w:color="auto"/>
      </w:divBdr>
    </w:div>
    <w:div w:id="864363508">
      <w:bodyDiv w:val="1"/>
      <w:marLeft w:val="0"/>
      <w:marRight w:val="0"/>
      <w:marTop w:val="0"/>
      <w:marBottom w:val="0"/>
      <w:divBdr>
        <w:top w:val="none" w:sz="0" w:space="0" w:color="auto"/>
        <w:left w:val="none" w:sz="0" w:space="0" w:color="auto"/>
        <w:bottom w:val="none" w:sz="0" w:space="0" w:color="auto"/>
        <w:right w:val="none" w:sz="0" w:space="0" w:color="auto"/>
      </w:divBdr>
      <w:divsChild>
        <w:div w:id="1638072572">
          <w:marLeft w:val="0"/>
          <w:marRight w:val="0"/>
          <w:marTop w:val="0"/>
          <w:marBottom w:val="0"/>
          <w:divBdr>
            <w:top w:val="none" w:sz="0" w:space="0" w:color="auto"/>
            <w:left w:val="none" w:sz="0" w:space="0" w:color="auto"/>
            <w:bottom w:val="none" w:sz="0" w:space="0" w:color="auto"/>
            <w:right w:val="none" w:sz="0" w:space="0" w:color="auto"/>
          </w:divBdr>
        </w:div>
        <w:div w:id="1206025583">
          <w:marLeft w:val="0"/>
          <w:marRight w:val="0"/>
          <w:marTop w:val="0"/>
          <w:marBottom w:val="0"/>
          <w:divBdr>
            <w:top w:val="none" w:sz="0" w:space="0" w:color="auto"/>
            <w:left w:val="none" w:sz="0" w:space="0" w:color="auto"/>
            <w:bottom w:val="none" w:sz="0" w:space="0" w:color="auto"/>
            <w:right w:val="none" w:sz="0" w:space="0" w:color="auto"/>
          </w:divBdr>
        </w:div>
        <w:div w:id="1093283025">
          <w:marLeft w:val="0"/>
          <w:marRight w:val="0"/>
          <w:marTop w:val="0"/>
          <w:marBottom w:val="0"/>
          <w:divBdr>
            <w:top w:val="none" w:sz="0" w:space="0" w:color="auto"/>
            <w:left w:val="none" w:sz="0" w:space="0" w:color="auto"/>
            <w:bottom w:val="none" w:sz="0" w:space="0" w:color="auto"/>
            <w:right w:val="none" w:sz="0" w:space="0" w:color="auto"/>
          </w:divBdr>
        </w:div>
        <w:div w:id="1436250656">
          <w:marLeft w:val="0"/>
          <w:marRight w:val="0"/>
          <w:marTop w:val="0"/>
          <w:marBottom w:val="0"/>
          <w:divBdr>
            <w:top w:val="none" w:sz="0" w:space="0" w:color="auto"/>
            <w:left w:val="none" w:sz="0" w:space="0" w:color="auto"/>
            <w:bottom w:val="none" w:sz="0" w:space="0" w:color="auto"/>
            <w:right w:val="none" w:sz="0" w:space="0" w:color="auto"/>
          </w:divBdr>
        </w:div>
        <w:div w:id="1520587928">
          <w:marLeft w:val="0"/>
          <w:marRight w:val="0"/>
          <w:marTop w:val="0"/>
          <w:marBottom w:val="0"/>
          <w:divBdr>
            <w:top w:val="none" w:sz="0" w:space="0" w:color="auto"/>
            <w:left w:val="none" w:sz="0" w:space="0" w:color="auto"/>
            <w:bottom w:val="none" w:sz="0" w:space="0" w:color="auto"/>
            <w:right w:val="none" w:sz="0" w:space="0" w:color="auto"/>
          </w:divBdr>
        </w:div>
        <w:div w:id="1725565213">
          <w:marLeft w:val="0"/>
          <w:marRight w:val="0"/>
          <w:marTop w:val="0"/>
          <w:marBottom w:val="0"/>
          <w:divBdr>
            <w:top w:val="none" w:sz="0" w:space="0" w:color="auto"/>
            <w:left w:val="none" w:sz="0" w:space="0" w:color="auto"/>
            <w:bottom w:val="none" w:sz="0" w:space="0" w:color="auto"/>
            <w:right w:val="none" w:sz="0" w:space="0" w:color="auto"/>
          </w:divBdr>
        </w:div>
        <w:div w:id="747271793">
          <w:marLeft w:val="0"/>
          <w:marRight w:val="0"/>
          <w:marTop w:val="0"/>
          <w:marBottom w:val="0"/>
          <w:divBdr>
            <w:top w:val="none" w:sz="0" w:space="0" w:color="auto"/>
            <w:left w:val="none" w:sz="0" w:space="0" w:color="auto"/>
            <w:bottom w:val="none" w:sz="0" w:space="0" w:color="auto"/>
            <w:right w:val="none" w:sz="0" w:space="0" w:color="auto"/>
          </w:divBdr>
        </w:div>
        <w:div w:id="76027923">
          <w:marLeft w:val="0"/>
          <w:marRight w:val="0"/>
          <w:marTop w:val="0"/>
          <w:marBottom w:val="0"/>
          <w:divBdr>
            <w:top w:val="none" w:sz="0" w:space="0" w:color="auto"/>
            <w:left w:val="none" w:sz="0" w:space="0" w:color="auto"/>
            <w:bottom w:val="none" w:sz="0" w:space="0" w:color="auto"/>
            <w:right w:val="none" w:sz="0" w:space="0" w:color="auto"/>
          </w:divBdr>
        </w:div>
        <w:div w:id="841705499">
          <w:marLeft w:val="0"/>
          <w:marRight w:val="0"/>
          <w:marTop w:val="0"/>
          <w:marBottom w:val="0"/>
          <w:divBdr>
            <w:top w:val="none" w:sz="0" w:space="0" w:color="auto"/>
            <w:left w:val="none" w:sz="0" w:space="0" w:color="auto"/>
            <w:bottom w:val="none" w:sz="0" w:space="0" w:color="auto"/>
            <w:right w:val="none" w:sz="0" w:space="0" w:color="auto"/>
          </w:divBdr>
        </w:div>
        <w:div w:id="1831091793">
          <w:marLeft w:val="0"/>
          <w:marRight w:val="0"/>
          <w:marTop w:val="0"/>
          <w:marBottom w:val="0"/>
          <w:divBdr>
            <w:top w:val="none" w:sz="0" w:space="0" w:color="auto"/>
            <w:left w:val="none" w:sz="0" w:space="0" w:color="auto"/>
            <w:bottom w:val="none" w:sz="0" w:space="0" w:color="auto"/>
            <w:right w:val="none" w:sz="0" w:space="0" w:color="auto"/>
          </w:divBdr>
        </w:div>
        <w:div w:id="989675468">
          <w:marLeft w:val="0"/>
          <w:marRight w:val="0"/>
          <w:marTop w:val="0"/>
          <w:marBottom w:val="0"/>
          <w:divBdr>
            <w:top w:val="none" w:sz="0" w:space="0" w:color="auto"/>
            <w:left w:val="none" w:sz="0" w:space="0" w:color="auto"/>
            <w:bottom w:val="none" w:sz="0" w:space="0" w:color="auto"/>
            <w:right w:val="none" w:sz="0" w:space="0" w:color="auto"/>
          </w:divBdr>
        </w:div>
        <w:div w:id="411582516">
          <w:marLeft w:val="0"/>
          <w:marRight w:val="0"/>
          <w:marTop w:val="0"/>
          <w:marBottom w:val="0"/>
          <w:divBdr>
            <w:top w:val="none" w:sz="0" w:space="0" w:color="auto"/>
            <w:left w:val="none" w:sz="0" w:space="0" w:color="auto"/>
            <w:bottom w:val="none" w:sz="0" w:space="0" w:color="auto"/>
            <w:right w:val="none" w:sz="0" w:space="0" w:color="auto"/>
          </w:divBdr>
        </w:div>
        <w:div w:id="653531964">
          <w:marLeft w:val="0"/>
          <w:marRight w:val="0"/>
          <w:marTop w:val="0"/>
          <w:marBottom w:val="0"/>
          <w:divBdr>
            <w:top w:val="none" w:sz="0" w:space="0" w:color="auto"/>
            <w:left w:val="none" w:sz="0" w:space="0" w:color="auto"/>
            <w:bottom w:val="none" w:sz="0" w:space="0" w:color="auto"/>
            <w:right w:val="none" w:sz="0" w:space="0" w:color="auto"/>
          </w:divBdr>
        </w:div>
        <w:div w:id="1466122254">
          <w:marLeft w:val="0"/>
          <w:marRight w:val="0"/>
          <w:marTop w:val="0"/>
          <w:marBottom w:val="0"/>
          <w:divBdr>
            <w:top w:val="none" w:sz="0" w:space="0" w:color="auto"/>
            <w:left w:val="none" w:sz="0" w:space="0" w:color="auto"/>
            <w:bottom w:val="none" w:sz="0" w:space="0" w:color="auto"/>
            <w:right w:val="none" w:sz="0" w:space="0" w:color="auto"/>
          </w:divBdr>
        </w:div>
        <w:div w:id="1862082995">
          <w:marLeft w:val="0"/>
          <w:marRight w:val="0"/>
          <w:marTop w:val="0"/>
          <w:marBottom w:val="0"/>
          <w:divBdr>
            <w:top w:val="none" w:sz="0" w:space="0" w:color="auto"/>
            <w:left w:val="none" w:sz="0" w:space="0" w:color="auto"/>
            <w:bottom w:val="none" w:sz="0" w:space="0" w:color="auto"/>
            <w:right w:val="none" w:sz="0" w:space="0" w:color="auto"/>
          </w:divBdr>
        </w:div>
        <w:div w:id="1623877379">
          <w:marLeft w:val="0"/>
          <w:marRight w:val="0"/>
          <w:marTop w:val="0"/>
          <w:marBottom w:val="0"/>
          <w:divBdr>
            <w:top w:val="none" w:sz="0" w:space="0" w:color="auto"/>
            <w:left w:val="none" w:sz="0" w:space="0" w:color="auto"/>
            <w:bottom w:val="none" w:sz="0" w:space="0" w:color="auto"/>
            <w:right w:val="none" w:sz="0" w:space="0" w:color="auto"/>
          </w:divBdr>
        </w:div>
        <w:div w:id="302468096">
          <w:marLeft w:val="0"/>
          <w:marRight w:val="0"/>
          <w:marTop w:val="0"/>
          <w:marBottom w:val="0"/>
          <w:divBdr>
            <w:top w:val="none" w:sz="0" w:space="0" w:color="auto"/>
            <w:left w:val="none" w:sz="0" w:space="0" w:color="auto"/>
            <w:bottom w:val="none" w:sz="0" w:space="0" w:color="auto"/>
            <w:right w:val="none" w:sz="0" w:space="0" w:color="auto"/>
          </w:divBdr>
        </w:div>
        <w:div w:id="1154374052">
          <w:marLeft w:val="0"/>
          <w:marRight w:val="0"/>
          <w:marTop w:val="0"/>
          <w:marBottom w:val="0"/>
          <w:divBdr>
            <w:top w:val="none" w:sz="0" w:space="0" w:color="auto"/>
            <w:left w:val="none" w:sz="0" w:space="0" w:color="auto"/>
            <w:bottom w:val="none" w:sz="0" w:space="0" w:color="auto"/>
            <w:right w:val="none" w:sz="0" w:space="0" w:color="auto"/>
          </w:divBdr>
        </w:div>
        <w:div w:id="327829775">
          <w:marLeft w:val="0"/>
          <w:marRight w:val="0"/>
          <w:marTop w:val="0"/>
          <w:marBottom w:val="0"/>
          <w:divBdr>
            <w:top w:val="none" w:sz="0" w:space="0" w:color="auto"/>
            <w:left w:val="none" w:sz="0" w:space="0" w:color="auto"/>
            <w:bottom w:val="none" w:sz="0" w:space="0" w:color="auto"/>
            <w:right w:val="none" w:sz="0" w:space="0" w:color="auto"/>
          </w:divBdr>
        </w:div>
        <w:div w:id="1772583973">
          <w:marLeft w:val="0"/>
          <w:marRight w:val="0"/>
          <w:marTop w:val="0"/>
          <w:marBottom w:val="0"/>
          <w:divBdr>
            <w:top w:val="none" w:sz="0" w:space="0" w:color="auto"/>
            <w:left w:val="none" w:sz="0" w:space="0" w:color="auto"/>
            <w:bottom w:val="none" w:sz="0" w:space="0" w:color="auto"/>
            <w:right w:val="none" w:sz="0" w:space="0" w:color="auto"/>
          </w:divBdr>
        </w:div>
        <w:div w:id="1392383349">
          <w:marLeft w:val="0"/>
          <w:marRight w:val="0"/>
          <w:marTop w:val="0"/>
          <w:marBottom w:val="0"/>
          <w:divBdr>
            <w:top w:val="none" w:sz="0" w:space="0" w:color="auto"/>
            <w:left w:val="none" w:sz="0" w:space="0" w:color="auto"/>
            <w:bottom w:val="none" w:sz="0" w:space="0" w:color="auto"/>
            <w:right w:val="none" w:sz="0" w:space="0" w:color="auto"/>
          </w:divBdr>
        </w:div>
        <w:div w:id="1237936354">
          <w:marLeft w:val="0"/>
          <w:marRight w:val="0"/>
          <w:marTop w:val="0"/>
          <w:marBottom w:val="0"/>
          <w:divBdr>
            <w:top w:val="none" w:sz="0" w:space="0" w:color="auto"/>
            <w:left w:val="none" w:sz="0" w:space="0" w:color="auto"/>
            <w:bottom w:val="none" w:sz="0" w:space="0" w:color="auto"/>
            <w:right w:val="none" w:sz="0" w:space="0" w:color="auto"/>
          </w:divBdr>
        </w:div>
        <w:div w:id="1092358891">
          <w:marLeft w:val="0"/>
          <w:marRight w:val="0"/>
          <w:marTop w:val="0"/>
          <w:marBottom w:val="0"/>
          <w:divBdr>
            <w:top w:val="none" w:sz="0" w:space="0" w:color="auto"/>
            <w:left w:val="none" w:sz="0" w:space="0" w:color="auto"/>
            <w:bottom w:val="none" w:sz="0" w:space="0" w:color="auto"/>
            <w:right w:val="none" w:sz="0" w:space="0" w:color="auto"/>
          </w:divBdr>
        </w:div>
        <w:div w:id="1481582649">
          <w:marLeft w:val="0"/>
          <w:marRight w:val="0"/>
          <w:marTop w:val="0"/>
          <w:marBottom w:val="0"/>
          <w:divBdr>
            <w:top w:val="none" w:sz="0" w:space="0" w:color="auto"/>
            <w:left w:val="none" w:sz="0" w:space="0" w:color="auto"/>
            <w:bottom w:val="none" w:sz="0" w:space="0" w:color="auto"/>
            <w:right w:val="none" w:sz="0" w:space="0" w:color="auto"/>
          </w:divBdr>
        </w:div>
      </w:divsChild>
    </w:div>
    <w:div w:id="9329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st-onderzoek.nl/projects/exploring-ethical-issues-in-research-in-the-a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nst-onderzoek.nl/event/training-verantwoord-onderzoek-hogescholen-door-nr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rin.nl/" TargetMode="External"/><Relationship Id="rId4" Type="http://schemas.openxmlformats.org/officeDocument/2006/relationships/settings" Target="settings.xml"/><Relationship Id="rId9" Type="http://schemas.openxmlformats.org/officeDocument/2006/relationships/hyperlink" Target="https://www.eur.nl/over-de-eur/beleid-en-reglementen/integriteit/wetenschappelijke-integriteit/dilemma-gam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1535-4ED6-3846-ADCF-D432D3E3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1162</Words>
  <Characters>6391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Klaver</dc:creator>
  <cp:keywords/>
  <dc:description/>
  <cp:lastModifiedBy>Suzan Klaver</cp:lastModifiedBy>
  <cp:revision>5</cp:revision>
  <dcterms:created xsi:type="dcterms:W3CDTF">2023-04-11T14:13:00Z</dcterms:created>
  <dcterms:modified xsi:type="dcterms:W3CDTF">2023-04-12T08:44:00Z</dcterms:modified>
</cp:coreProperties>
</file>